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E8" w:rsidRPr="0075300E" w:rsidRDefault="00FE13E8" w:rsidP="007D3845">
      <w:pPr>
        <w:tabs>
          <w:tab w:val="left" w:pos="2520"/>
        </w:tabs>
        <w:spacing w:line="276" w:lineRule="auto"/>
        <w:jc w:val="center"/>
        <w:rPr>
          <w:rFonts w:ascii="Times New Roman" w:hAnsi="Times New Roman"/>
          <w:sz w:val="24"/>
        </w:rPr>
      </w:pPr>
      <w:bookmarkStart w:id="0" w:name="_GoBack"/>
      <w:bookmarkEnd w:id="0"/>
      <w:r w:rsidRPr="0075300E">
        <w:rPr>
          <w:rFonts w:ascii="Times New Roman" w:hAnsi="Times New Roman"/>
          <w:sz w:val="24"/>
        </w:rPr>
        <w:t>Návrh rámcovej dohody</w:t>
      </w:r>
    </w:p>
    <w:p w:rsidR="00FE13E8" w:rsidRDefault="00FE13E8" w:rsidP="007D3845">
      <w:pPr>
        <w:tabs>
          <w:tab w:val="left" w:pos="2520"/>
        </w:tabs>
        <w:spacing w:line="276" w:lineRule="auto"/>
        <w:jc w:val="center"/>
        <w:rPr>
          <w:rFonts w:ascii="Times New Roman" w:hAnsi="Times New Roman"/>
          <w:b/>
          <w:sz w:val="24"/>
        </w:rPr>
      </w:pPr>
    </w:p>
    <w:p w:rsidR="00FE13E8" w:rsidRPr="007D3845" w:rsidRDefault="00FE13E8" w:rsidP="007D3845">
      <w:pPr>
        <w:tabs>
          <w:tab w:val="left" w:pos="2520"/>
        </w:tabs>
        <w:spacing w:line="276" w:lineRule="auto"/>
        <w:jc w:val="center"/>
        <w:rPr>
          <w:rFonts w:ascii="Times New Roman" w:hAnsi="Times New Roman"/>
          <w:b/>
          <w:sz w:val="24"/>
        </w:rPr>
      </w:pPr>
      <w:r w:rsidRPr="007D3845">
        <w:rPr>
          <w:rFonts w:ascii="Times New Roman" w:hAnsi="Times New Roman"/>
          <w:b/>
          <w:sz w:val="24"/>
        </w:rPr>
        <w:t>Rámcová dohoda na dodanie  potravín</w:t>
      </w:r>
      <w:r>
        <w:rPr>
          <w:rFonts w:ascii="Times New Roman" w:hAnsi="Times New Roman"/>
          <w:b/>
          <w:sz w:val="24"/>
        </w:rPr>
        <w:t xml:space="preserve"> č .2/VO/2021</w:t>
      </w:r>
    </w:p>
    <w:p w:rsidR="00FE13E8" w:rsidRPr="007D3845" w:rsidRDefault="00FE13E8" w:rsidP="007D3845">
      <w:pPr>
        <w:spacing w:line="276" w:lineRule="auto"/>
        <w:jc w:val="center"/>
        <w:rPr>
          <w:rFonts w:ascii="Times New Roman" w:hAnsi="Times New Roman"/>
          <w:b/>
          <w:sz w:val="24"/>
        </w:rPr>
      </w:pPr>
      <w:r w:rsidRPr="007D3845">
        <w:rPr>
          <w:rFonts w:ascii="Times New Roman" w:hAnsi="Times New Roman"/>
          <w:b/>
          <w:sz w:val="24"/>
        </w:rPr>
        <w:t>(ďalej len „zmluva“)</w:t>
      </w:r>
    </w:p>
    <w:p w:rsidR="00FE13E8" w:rsidRPr="007D3845" w:rsidRDefault="00FE13E8" w:rsidP="007D3845">
      <w:pPr>
        <w:spacing w:line="276" w:lineRule="auto"/>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rsidR="00FE13E8" w:rsidRPr="007D3845" w:rsidRDefault="00FE13E8" w:rsidP="007D3845">
      <w:pPr>
        <w:spacing w:line="276" w:lineRule="auto"/>
        <w:jc w:val="center"/>
        <w:rPr>
          <w:rFonts w:ascii="Times New Roman" w:hAnsi="Times New Roman"/>
          <w:b/>
          <w:sz w:val="24"/>
        </w:rPr>
      </w:pPr>
      <w:r w:rsidRPr="007D3845">
        <w:rPr>
          <w:rFonts w:ascii="Times New Roman" w:hAnsi="Times New Roman"/>
          <w:b/>
          <w:sz w:val="24"/>
        </w:rPr>
        <w:t>v znení neskorších predpisov medzi týmito zmluvnými stranami</w:t>
      </w:r>
    </w:p>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ab/>
      </w:r>
      <w:r w:rsidRPr="007D3845">
        <w:rPr>
          <w:rFonts w:ascii="Times New Roman" w:hAnsi="Times New Roman"/>
          <w:sz w:val="24"/>
        </w:rPr>
        <w:tab/>
      </w:r>
    </w:p>
    <w:tbl>
      <w:tblPr>
        <w:tblW w:w="16128" w:type="dxa"/>
        <w:tblBorders>
          <w:top w:val="single" w:sz="4" w:space="0" w:color="FFFFFF"/>
          <w:left w:val="single" w:sz="4" w:space="0" w:color="FFFFFF"/>
          <w:bottom w:val="single" w:sz="4" w:space="0" w:color="FFFFFF"/>
          <w:right w:val="single" w:sz="4" w:space="0" w:color="FFFFFF"/>
        </w:tblBorders>
        <w:tblLook w:val="0000"/>
      </w:tblPr>
      <w:tblGrid>
        <w:gridCol w:w="10548"/>
        <w:gridCol w:w="5580"/>
      </w:tblGrid>
      <w:tr w:rsidR="00FE13E8" w:rsidRPr="007D3845" w:rsidTr="00024FFA">
        <w:tc>
          <w:tcPr>
            <w:tcW w:w="10548" w:type="dxa"/>
            <w:tcBorders>
              <w:top w:val="single" w:sz="4" w:space="0" w:color="FFFFFF"/>
              <w:bottom w:val="single" w:sz="4" w:space="0" w:color="FFFFFF"/>
              <w:right w:val="single" w:sz="4" w:space="0" w:color="FFFFFF"/>
            </w:tcBorders>
          </w:tcPr>
          <w:p w:rsidR="00FE13E8" w:rsidRPr="00024FFA" w:rsidRDefault="00FE13E8" w:rsidP="007D3845">
            <w:pPr>
              <w:spacing w:line="276" w:lineRule="auto"/>
              <w:jc w:val="both"/>
              <w:rPr>
                <w:rFonts w:ascii="Times New Roman" w:hAnsi="Times New Roman"/>
                <w:b/>
                <w:sz w:val="24"/>
              </w:rPr>
            </w:pPr>
            <w:r w:rsidRPr="00024FFA">
              <w:rPr>
                <w:rFonts w:ascii="Times New Roman" w:hAnsi="Times New Roman"/>
                <w:b/>
                <w:sz w:val="24"/>
              </w:rPr>
              <w:t>Kupujúci:</w:t>
            </w:r>
          </w:p>
          <w:p w:rsidR="00FE13E8" w:rsidRPr="007D3845" w:rsidRDefault="00FE13E8" w:rsidP="00024FFA">
            <w:pPr>
              <w:spacing w:line="276" w:lineRule="auto"/>
              <w:ind w:right="2232"/>
              <w:jc w:val="both"/>
              <w:rPr>
                <w:rFonts w:ascii="Times New Roman" w:hAnsi="Times New Roman"/>
                <w:sz w:val="24"/>
              </w:rPr>
            </w:pPr>
            <w:r w:rsidRPr="007D3845">
              <w:rPr>
                <w:rFonts w:ascii="Times New Roman" w:hAnsi="Times New Roman"/>
                <w:sz w:val="24"/>
              </w:rPr>
              <w:t>Názov:</w:t>
            </w:r>
            <w:r>
              <w:rPr>
                <w:rFonts w:ascii="Times New Roman" w:hAnsi="Times New Roman"/>
                <w:sz w:val="24"/>
              </w:rPr>
              <w:t xml:space="preserve">                                                    Školský internát Antona Garbana                                                                                                                                </w:t>
            </w:r>
            <w:r w:rsidRPr="007D3845">
              <w:rPr>
                <w:rFonts w:ascii="Times New Roman" w:hAnsi="Times New Roman"/>
                <w:sz w:val="24"/>
              </w:rPr>
              <w:t xml:space="preserve">  </w:t>
            </w:r>
            <w:r>
              <w:rPr>
                <w:rFonts w:ascii="Times New Roman" w:hAnsi="Times New Roman"/>
                <w:sz w:val="24"/>
              </w:rPr>
              <w:t xml:space="preserve">                                                                                                    </w:t>
            </w:r>
          </w:p>
        </w:tc>
        <w:tc>
          <w:tcPr>
            <w:tcW w:w="5580" w:type="dxa"/>
            <w:tcBorders>
              <w:top w:val="single" w:sz="4" w:space="0" w:color="FFFFFF"/>
              <w:left w:val="single" w:sz="4" w:space="0" w:color="FFFFFF"/>
              <w:bottom w:val="single" w:sz="4" w:space="0" w:color="FFFFFF"/>
            </w:tcBorders>
          </w:tcPr>
          <w:p w:rsidR="00FE13E8" w:rsidRPr="00024FFA" w:rsidRDefault="00FE13E8" w:rsidP="007D3845">
            <w:pPr>
              <w:spacing w:line="276" w:lineRule="auto"/>
              <w:jc w:val="both"/>
              <w:rPr>
                <w:rFonts w:ascii="Times New Roman" w:hAnsi="Times New Roman"/>
                <w:sz w:val="24"/>
              </w:rPr>
            </w:pPr>
          </w:p>
        </w:tc>
      </w:tr>
      <w:tr w:rsidR="00FE13E8" w:rsidRPr="007D3845" w:rsidTr="00024FFA">
        <w:tc>
          <w:tcPr>
            <w:tcW w:w="1054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Sídlo: </w:t>
            </w:r>
            <w:r>
              <w:rPr>
                <w:rFonts w:ascii="Times New Roman" w:hAnsi="Times New Roman"/>
                <w:sz w:val="24"/>
              </w:rPr>
              <w:t xml:space="preserve">                                                     Werferova 10, 041 15 Košice</w:t>
            </w:r>
          </w:p>
        </w:tc>
        <w:tc>
          <w:tcPr>
            <w:tcW w:w="558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024FFA">
        <w:trPr>
          <w:trHeight w:val="168"/>
        </w:trPr>
        <w:tc>
          <w:tcPr>
            <w:tcW w:w="1054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Zástupca: </w:t>
            </w:r>
            <w:r>
              <w:rPr>
                <w:rFonts w:ascii="Times New Roman" w:hAnsi="Times New Roman"/>
                <w:sz w:val="24"/>
              </w:rPr>
              <w:t xml:space="preserve">                                               Ing. Katarína Takácsová – riaditeľka ŠI</w:t>
            </w:r>
          </w:p>
        </w:tc>
        <w:tc>
          <w:tcPr>
            <w:tcW w:w="558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024FFA">
        <w:tc>
          <w:tcPr>
            <w:tcW w:w="1054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IČO:</w:t>
            </w:r>
            <w:r>
              <w:rPr>
                <w:rFonts w:ascii="Times New Roman" w:hAnsi="Times New Roman"/>
                <w:sz w:val="24"/>
              </w:rPr>
              <w:t xml:space="preserve">                                                       00 164 119</w:t>
            </w:r>
          </w:p>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DIČ:</w:t>
            </w:r>
            <w:r>
              <w:rPr>
                <w:rFonts w:ascii="Times New Roman" w:hAnsi="Times New Roman"/>
                <w:sz w:val="24"/>
              </w:rPr>
              <w:t xml:space="preserve">                                                       202 118 9786</w:t>
            </w:r>
          </w:p>
        </w:tc>
        <w:tc>
          <w:tcPr>
            <w:tcW w:w="558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024FFA">
        <w:tc>
          <w:tcPr>
            <w:tcW w:w="1054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Bankové spojenie:</w:t>
            </w:r>
            <w:r>
              <w:rPr>
                <w:rFonts w:ascii="Times New Roman" w:hAnsi="Times New Roman"/>
                <w:sz w:val="24"/>
              </w:rPr>
              <w:t xml:space="preserve">                                  Štátna pokladnica</w:t>
            </w:r>
          </w:p>
        </w:tc>
        <w:tc>
          <w:tcPr>
            <w:tcW w:w="558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024FFA">
        <w:trPr>
          <w:trHeight w:val="663"/>
        </w:trPr>
        <w:tc>
          <w:tcPr>
            <w:tcW w:w="1054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Pr>
                <w:rFonts w:ascii="Times New Roman" w:hAnsi="Times New Roman"/>
                <w:sz w:val="24"/>
              </w:rPr>
              <w:t>IBAN</w:t>
            </w:r>
            <w:r w:rsidRPr="007D3845">
              <w:rPr>
                <w:rFonts w:ascii="Times New Roman" w:hAnsi="Times New Roman"/>
                <w:sz w:val="24"/>
              </w:rPr>
              <w:t>:</w:t>
            </w:r>
            <w:r>
              <w:rPr>
                <w:rFonts w:ascii="Times New Roman" w:hAnsi="Times New Roman"/>
                <w:sz w:val="24"/>
              </w:rPr>
              <w:t xml:space="preserve">                                                    SK28 8180 0000 0070 0018 5676</w:t>
            </w:r>
          </w:p>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(ďalej len „kupujúci“)</w:t>
            </w:r>
          </w:p>
        </w:tc>
        <w:tc>
          <w:tcPr>
            <w:tcW w:w="558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p w:rsidR="00FE13E8" w:rsidRPr="007D3845" w:rsidRDefault="00FE13E8" w:rsidP="007D3845">
            <w:pPr>
              <w:spacing w:line="276" w:lineRule="auto"/>
              <w:jc w:val="both"/>
              <w:rPr>
                <w:rFonts w:ascii="Times New Roman" w:hAnsi="Times New Roman"/>
                <w:sz w:val="24"/>
              </w:rPr>
            </w:pPr>
          </w:p>
        </w:tc>
      </w:tr>
    </w:tbl>
    <w:p w:rsidR="00FE13E8" w:rsidRPr="007D3845" w:rsidRDefault="00FE13E8" w:rsidP="007D3845">
      <w:pPr>
        <w:spacing w:line="276" w:lineRule="auto"/>
        <w:jc w:val="both"/>
        <w:rPr>
          <w:rFonts w:ascii="Times New Roman" w:hAnsi="Times New Roman"/>
          <w:sz w:val="24"/>
        </w:rPr>
      </w:pPr>
      <w:r>
        <w:rPr>
          <w:rFonts w:ascii="Times New Roman" w:hAnsi="Times New Roman"/>
          <w:sz w:val="24"/>
        </w:rPr>
        <w:t>a</w:t>
      </w:r>
    </w:p>
    <w:tbl>
      <w:tblPr>
        <w:tblW w:w="0" w:type="auto"/>
        <w:tblBorders>
          <w:top w:val="single" w:sz="4" w:space="0" w:color="FFFFFF"/>
          <w:left w:val="single" w:sz="4" w:space="0" w:color="FFFFFF"/>
          <w:bottom w:val="single" w:sz="4" w:space="0" w:color="FFFFFF"/>
          <w:right w:val="single" w:sz="4" w:space="0" w:color="FFFFFF"/>
        </w:tblBorders>
        <w:tblLook w:val="0000"/>
      </w:tblPr>
      <w:tblGrid>
        <w:gridCol w:w="8188"/>
        <w:gridCol w:w="740"/>
      </w:tblGrid>
      <w:tr w:rsidR="00FE13E8" w:rsidRPr="007D3845" w:rsidTr="00D64654">
        <w:tc>
          <w:tcPr>
            <w:tcW w:w="818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8F29D2">
              <w:rPr>
                <w:rFonts w:ascii="Times New Roman" w:hAnsi="Times New Roman"/>
                <w:b/>
                <w:sz w:val="24"/>
              </w:rPr>
              <w:t>Predávajúci</w:t>
            </w:r>
            <w:r w:rsidRPr="007D3845">
              <w:rPr>
                <w:rFonts w:ascii="Times New Roman" w:hAnsi="Times New Roman"/>
                <w:sz w:val="24"/>
              </w:rPr>
              <w:t>:</w:t>
            </w:r>
          </w:p>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Názov:</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D64654" w:rsidRDefault="00FE13E8" w:rsidP="007D3845">
            <w:pPr>
              <w:spacing w:line="276" w:lineRule="auto"/>
              <w:jc w:val="both"/>
              <w:rPr>
                <w:rFonts w:ascii="Times New Roman" w:hAnsi="Times New Roman"/>
                <w:b/>
                <w:sz w:val="24"/>
              </w:rPr>
            </w:pPr>
          </w:p>
        </w:tc>
      </w:tr>
      <w:tr w:rsidR="00FE13E8" w:rsidRPr="007D3845" w:rsidTr="00D64654">
        <w:trPr>
          <w:trHeight w:val="70"/>
        </w:trPr>
        <w:tc>
          <w:tcPr>
            <w:tcW w:w="8188" w:type="dxa"/>
            <w:tcBorders>
              <w:top w:val="single" w:sz="4" w:space="0" w:color="FFFFFF"/>
              <w:bottom w:val="single" w:sz="4" w:space="0" w:color="FFFFFF"/>
              <w:right w:val="single" w:sz="4" w:space="0" w:color="FFFFFF"/>
            </w:tcBorders>
          </w:tcPr>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Sídlo: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D64654">
        <w:tc>
          <w:tcPr>
            <w:tcW w:w="8188" w:type="dxa"/>
            <w:tcBorders>
              <w:top w:val="single" w:sz="4" w:space="0" w:color="FFFFFF"/>
              <w:bottom w:val="single" w:sz="4" w:space="0" w:color="FFFFFF"/>
              <w:right w:val="single" w:sz="4" w:space="0" w:color="FFFFFF"/>
            </w:tcBorders>
          </w:tcPr>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Zástupca:</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D64654">
        <w:tc>
          <w:tcPr>
            <w:tcW w:w="818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IČO:</w:t>
            </w:r>
            <w:r>
              <w:rPr>
                <w:rFonts w:ascii="Times New Roman" w:hAnsi="Times New Roman"/>
                <w:sz w:val="24"/>
              </w:rPr>
              <w:t xml:space="preserve">                                                </w:t>
            </w:r>
          </w:p>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DIČ:</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D64654">
        <w:tc>
          <w:tcPr>
            <w:tcW w:w="8188" w:type="dxa"/>
            <w:tcBorders>
              <w:top w:val="single" w:sz="4" w:space="0" w:color="FFFFFF"/>
              <w:bottom w:val="single" w:sz="4" w:space="0" w:color="FFFFFF"/>
              <w:right w:val="single" w:sz="4" w:space="0" w:color="FFFFFF"/>
            </w:tcBorders>
          </w:tcPr>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IČ DPH:</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D64654">
        <w:tc>
          <w:tcPr>
            <w:tcW w:w="8188" w:type="dxa"/>
            <w:tcBorders>
              <w:top w:val="single" w:sz="4" w:space="0" w:color="FFFFFF"/>
              <w:bottom w:val="single" w:sz="4" w:space="0" w:color="FFFFFF"/>
              <w:right w:val="single" w:sz="4" w:space="0" w:color="FFFFFF"/>
            </w:tcBorders>
          </w:tcPr>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Bankové spojenie:</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r w:rsidR="00FE13E8" w:rsidRPr="007D3845" w:rsidTr="00D64654">
        <w:trPr>
          <w:trHeight w:val="660"/>
        </w:trPr>
        <w:tc>
          <w:tcPr>
            <w:tcW w:w="8188" w:type="dxa"/>
            <w:tcBorders>
              <w:top w:val="single" w:sz="4" w:space="0" w:color="FFFFFF"/>
              <w:bottom w:val="single" w:sz="4" w:space="0" w:color="FFFFFF"/>
              <w:right w:val="single" w:sz="4" w:space="0" w:color="FFFFFF"/>
            </w:tcBorders>
          </w:tcPr>
          <w:p w:rsidR="00FE13E8" w:rsidRPr="007D3845" w:rsidRDefault="00FE13E8" w:rsidP="007D3845">
            <w:pPr>
              <w:spacing w:line="276" w:lineRule="auto"/>
              <w:jc w:val="both"/>
              <w:rPr>
                <w:rFonts w:ascii="Times New Roman" w:hAnsi="Times New Roman"/>
                <w:sz w:val="24"/>
              </w:rPr>
            </w:pPr>
            <w:r>
              <w:rPr>
                <w:rFonts w:ascii="Times New Roman" w:hAnsi="Times New Roman"/>
                <w:sz w:val="24"/>
              </w:rPr>
              <w:t>IBAN</w:t>
            </w:r>
            <w:r w:rsidRPr="007D3845">
              <w:rPr>
                <w:rFonts w:ascii="Times New Roman" w:hAnsi="Times New Roman"/>
                <w:sz w:val="24"/>
              </w:rPr>
              <w:t xml:space="preserve">: </w:t>
            </w:r>
            <w:r>
              <w:rPr>
                <w:rFonts w:ascii="Times New Roman" w:hAnsi="Times New Roman"/>
                <w:sz w:val="24"/>
              </w:rPr>
              <w:t xml:space="preserve">                                            </w:t>
            </w:r>
          </w:p>
          <w:p w:rsidR="00FE13E8" w:rsidRPr="007D3845" w:rsidRDefault="00FE13E8" w:rsidP="00C34708">
            <w:pPr>
              <w:spacing w:line="276" w:lineRule="auto"/>
              <w:jc w:val="both"/>
              <w:rPr>
                <w:rFonts w:ascii="Times New Roman" w:hAnsi="Times New Roman"/>
                <w:sz w:val="24"/>
              </w:rPr>
            </w:pPr>
            <w:r w:rsidRPr="007D3845">
              <w:rPr>
                <w:rFonts w:ascii="Times New Roman" w:hAnsi="Times New Roman"/>
                <w:sz w:val="24"/>
              </w:rPr>
              <w:t>Zápis</w:t>
            </w:r>
            <w:r>
              <w:rPr>
                <w:rFonts w:ascii="Times New Roman" w:hAnsi="Times New Roman"/>
                <w:sz w:val="24"/>
              </w:rPr>
              <w:t xml:space="preserve"> v Obchodnom registri:  </w:t>
            </w:r>
          </w:p>
        </w:tc>
        <w:tc>
          <w:tcPr>
            <w:tcW w:w="740" w:type="dxa"/>
            <w:tcBorders>
              <w:top w:val="single" w:sz="4" w:space="0" w:color="FFFFFF"/>
              <w:left w:val="single" w:sz="4" w:space="0" w:color="FFFFFF"/>
              <w:bottom w:val="single" w:sz="4" w:space="0" w:color="FFFFFF"/>
            </w:tcBorders>
          </w:tcPr>
          <w:p w:rsidR="00FE13E8" w:rsidRPr="007D3845" w:rsidRDefault="00FE13E8" w:rsidP="007D3845">
            <w:pPr>
              <w:spacing w:line="276" w:lineRule="auto"/>
              <w:jc w:val="both"/>
              <w:rPr>
                <w:rFonts w:ascii="Times New Roman" w:hAnsi="Times New Roman"/>
                <w:sz w:val="24"/>
              </w:rPr>
            </w:pPr>
          </w:p>
        </w:tc>
      </w:tr>
    </w:tbl>
    <w:p w:rsidR="00FE13E8" w:rsidRPr="007D3845" w:rsidRDefault="00FE13E8" w:rsidP="007D3845">
      <w:pPr>
        <w:spacing w:line="276" w:lineRule="auto"/>
        <w:jc w:val="both"/>
        <w:rPr>
          <w:rFonts w:ascii="Times New Roman" w:hAnsi="Times New Roman"/>
          <w:sz w:val="24"/>
        </w:rPr>
      </w:pPr>
      <w:r w:rsidRPr="007D3845">
        <w:rPr>
          <w:rFonts w:ascii="Times New Roman" w:hAnsi="Times New Roman"/>
          <w:sz w:val="24"/>
        </w:rPr>
        <w:t>(ďalej len „predávajúci“)</w:t>
      </w:r>
    </w:p>
    <w:p w:rsidR="00FE13E8" w:rsidRDefault="00FE13E8" w:rsidP="00412B27">
      <w:pPr>
        <w:spacing w:before="120" w:line="276" w:lineRule="auto"/>
        <w:jc w:val="both"/>
        <w:rPr>
          <w:rFonts w:ascii="Times New Roman" w:hAnsi="Times New Roman"/>
          <w:sz w:val="24"/>
        </w:rPr>
      </w:pPr>
      <w:r w:rsidRPr="007D3845">
        <w:rPr>
          <w:rFonts w:ascii="Times New Roman" w:hAnsi="Times New Roman"/>
          <w:sz w:val="24"/>
        </w:rPr>
        <w:t xml:space="preserve">Podkladom pre uzavretie tejto zmluvy je výsledok verejného obstarávania podľa zákona </w:t>
      </w:r>
      <w:r>
        <w:rPr>
          <w:rFonts w:ascii="Times New Roman" w:hAnsi="Times New Roman"/>
          <w:sz w:val="24"/>
        </w:rPr>
        <w:t>č.</w:t>
      </w:r>
      <w:r w:rsidRPr="007D3845">
        <w:rPr>
          <w:rFonts w:ascii="Times New Roman" w:hAnsi="Times New Roman"/>
          <w:sz w:val="24"/>
        </w:rPr>
        <w:t xml:space="preserve">343/2015 Z. z. o verejnom obstarávaní a o zmene a doplnení niektorých zákonov v znení neskorších predpisov (ďalej len „ZVO“) na predmet zákazky </w:t>
      </w:r>
      <w:r w:rsidRPr="008F29D2">
        <w:rPr>
          <w:rFonts w:ascii="Times New Roman" w:hAnsi="Times New Roman"/>
          <w:b/>
          <w:sz w:val="24"/>
        </w:rPr>
        <w:t>,,</w:t>
      </w:r>
      <w:r>
        <w:rPr>
          <w:rFonts w:ascii="Times New Roman" w:hAnsi="Times New Roman"/>
          <w:b/>
          <w:sz w:val="24"/>
        </w:rPr>
        <w:t>Mlieko a mliečne výrobky</w:t>
      </w:r>
      <w:r w:rsidRPr="008F29D2">
        <w:rPr>
          <w:rFonts w:ascii="Times New Roman" w:hAnsi="Times New Roman"/>
          <w:b/>
          <w:sz w:val="24"/>
        </w:rPr>
        <w:t>“</w:t>
      </w:r>
      <w:r>
        <w:rPr>
          <w:rFonts w:ascii="Times New Roman" w:hAnsi="Times New Roman"/>
          <w:sz w:val="24"/>
        </w:rPr>
        <w:t>,</w:t>
      </w:r>
      <w:r w:rsidRPr="007D3845">
        <w:rPr>
          <w:rFonts w:ascii="Times New Roman" w:hAnsi="Times New Roman"/>
          <w:sz w:val="24"/>
        </w:rPr>
        <w:t xml:space="preserve"> ktorej víťazom sa stal predávajúci. </w:t>
      </w:r>
    </w:p>
    <w:p w:rsidR="00FE13E8" w:rsidRPr="007D3845" w:rsidRDefault="00FE13E8" w:rsidP="007D3845">
      <w:pPr>
        <w:spacing w:line="276" w:lineRule="auto"/>
        <w:jc w:val="center"/>
        <w:rPr>
          <w:rFonts w:ascii="Times New Roman" w:hAnsi="Times New Roman"/>
          <w:b/>
          <w:sz w:val="24"/>
        </w:rPr>
      </w:pPr>
      <w:r>
        <w:rPr>
          <w:rFonts w:ascii="Times New Roman" w:hAnsi="Times New Roman"/>
          <w:b/>
          <w:sz w:val="24"/>
        </w:rPr>
        <w:t>Článok č. I</w:t>
      </w:r>
    </w:p>
    <w:p w:rsidR="00FE13E8" w:rsidRPr="00DE777C" w:rsidRDefault="00FE13E8" w:rsidP="00DE777C">
      <w:pPr>
        <w:spacing w:line="276" w:lineRule="auto"/>
        <w:jc w:val="center"/>
        <w:rPr>
          <w:rFonts w:ascii="Times New Roman" w:hAnsi="Times New Roman"/>
          <w:b/>
          <w:sz w:val="24"/>
        </w:rPr>
      </w:pPr>
      <w:r w:rsidRPr="007D3845">
        <w:rPr>
          <w:rFonts w:ascii="Times New Roman" w:hAnsi="Times New Roman"/>
          <w:b/>
          <w:sz w:val="24"/>
        </w:rPr>
        <w:t>Predmet zmluvy</w:t>
      </w:r>
    </w:p>
    <w:p w:rsidR="00FE13E8" w:rsidRPr="007D3845" w:rsidRDefault="00FE13E8" w:rsidP="00E32DC5">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rPr>
        <w:t xml:space="preserve">Účelom tejto zmluvy je ustanoviť rámcové zmluvné podmienky pre uzatváranie čiastkových objednávok </w:t>
      </w:r>
      <w:r>
        <w:rPr>
          <w:rFonts w:ascii="Times New Roman" w:hAnsi="Times New Roman"/>
          <w:sz w:val="24"/>
        </w:rPr>
        <w:t xml:space="preserve">( ďalej len „objednávok“ ) </w:t>
      </w:r>
      <w:r w:rsidRPr="007D3845">
        <w:rPr>
          <w:rFonts w:ascii="Times New Roman" w:hAnsi="Times New Roman"/>
          <w:sz w:val="24"/>
        </w:rPr>
        <w:t xml:space="preserve">medzi </w:t>
      </w:r>
      <w:r>
        <w:rPr>
          <w:rFonts w:ascii="Times New Roman" w:hAnsi="Times New Roman"/>
          <w:sz w:val="24"/>
        </w:rPr>
        <w:t>p</w:t>
      </w:r>
      <w:r w:rsidRPr="007D3845">
        <w:rPr>
          <w:rFonts w:ascii="Times New Roman" w:hAnsi="Times New Roman"/>
          <w:sz w:val="24"/>
        </w:rPr>
        <w:t xml:space="preserve">redávajúcim a </w:t>
      </w:r>
      <w:r>
        <w:rPr>
          <w:rFonts w:ascii="Times New Roman" w:hAnsi="Times New Roman"/>
          <w:sz w:val="24"/>
        </w:rPr>
        <w:t>k</w:t>
      </w:r>
      <w:r w:rsidRPr="007D3845">
        <w:rPr>
          <w:rFonts w:ascii="Times New Roman" w:hAnsi="Times New Roman"/>
          <w:sz w:val="24"/>
        </w:rPr>
        <w:t xml:space="preserve">upujúcim, s cieľom zabezpečiť opakovanú a kontinuálnu dodávku potravín pre </w:t>
      </w:r>
      <w:r>
        <w:rPr>
          <w:rFonts w:ascii="Times New Roman" w:hAnsi="Times New Roman"/>
          <w:sz w:val="24"/>
        </w:rPr>
        <w:t xml:space="preserve">Školskú jedáleň </w:t>
      </w:r>
      <w:r w:rsidRPr="007D3845">
        <w:rPr>
          <w:rFonts w:ascii="Times New Roman" w:hAnsi="Times New Roman"/>
          <w:sz w:val="24"/>
        </w:rPr>
        <w:t xml:space="preserve">v závislosti od požiadaviek a potrieb </w:t>
      </w:r>
      <w:r>
        <w:rPr>
          <w:rFonts w:ascii="Times New Roman" w:hAnsi="Times New Roman"/>
          <w:sz w:val="24"/>
        </w:rPr>
        <w:t>k</w:t>
      </w:r>
      <w:r w:rsidRPr="007D3845">
        <w:rPr>
          <w:rFonts w:ascii="Times New Roman" w:hAnsi="Times New Roman"/>
          <w:sz w:val="24"/>
        </w:rPr>
        <w:t xml:space="preserve">upujúceho, za podmienok ustanovených touto zmluvou a jednotlivými  objednávkami. </w:t>
      </w:r>
    </w:p>
    <w:p w:rsidR="00FE13E8" w:rsidRDefault="00FE13E8" w:rsidP="00E32DC5">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rsidR="00FE13E8" w:rsidRPr="00412B27" w:rsidRDefault="00FE13E8" w:rsidP="00412B27">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Predmetom tejto zmluvy je záväzok </w:t>
      </w:r>
      <w:r>
        <w:rPr>
          <w:rFonts w:ascii="Times New Roman" w:hAnsi="Times New Roman"/>
          <w:sz w:val="24"/>
          <w:szCs w:val="24"/>
        </w:rPr>
        <w:t>p</w:t>
      </w:r>
      <w:r w:rsidRPr="007D3845">
        <w:rPr>
          <w:rFonts w:ascii="Times New Roman" w:hAnsi="Times New Roman"/>
          <w:sz w:val="24"/>
          <w:szCs w:val="24"/>
        </w:rPr>
        <w:t xml:space="preserve">redávajúceho počas platnosti a účinnosti tejto zmluvy riadne a včas dodávať </w:t>
      </w:r>
      <w:r>
        <w:rPr>
          <w:rFonts w:ascii="Times New Roman" w:hAnsi="Times New Roman"/>
          <w:sz w:val="24"/>
          <w:szCs w:val="24"/>
        </w:rPr>
        <w:t>k</w:t>
      </w:r>
      <w:r w:rsidRPr="007D3845">
        <w:rPr>
          <w:rFonts w:ascii="Times New Roman" w:hAnsi="Times New Roman"/>
          <w:sz w:val="24"/>
          <w:szCs w:val="24"/>
        </w:rPr>
        <w:t xml:space="preserve">upujúcemu tovar špecifikovaný v Prílohe č. </w:t>
      </w:r>
      <w:r>
        <w:rPr>
          <w:rFonts w:ascii="Times New Roman" w:hAnsi="Times New Roman"/>
          <w:sz w:val="24"/>
          <w:szCs w:val="24"/>
        </w:rPr>
        <w:t>1</w:t>
      </w:r>
      <w:r w:rsidRPr="007D3845">
        <w:rPr>
          <w:rFonts w:ascii="Times New Roman" w:hAnsi="Times New Roman"/>
          <w:sz w:val="24"/>
          <w:szCs w:val="24"/>
        </w:rPr>
        <w:t xml:space="preserve"> „ Zoznam </w:t>
      </w:r>
      <w:r>
        <w:rPr>
          <w:rFonts w:ascii="Times New Roman" w:hAnsi="Times New Roman"/>
          <w:sz w:val="24"/>
          <w:szCs w:val="24"/>
        </w:rPr>
        <w:t>položiek predmetu zákazky“</w:t>
      </w:r>
      <w:r w:rsidRPr="007D3845">
        <w:rPr>
          <w:rFonts w:ascii="Times New Roman" w:hAnsi="Times New Roman"/>
          <w:sz w:val="24"/>
          <w:szCs w:val="24"/>
        </w:rPr>
        <w:t xml:space="preserve"> </w:t>
      </w:r>
      <w:r>
        <w:rPr>
          <w:rFonts w:ascii="Times New Roman" w:hAnsi="Times New Roman"/>
          <w:sz w:val="24"/>
          <w:szCs w:val="24"/>
        </w:rPr>
        <w:t xml:space="preserve">– </w:t>
      </w:r>
      <w:r w:rsidRPr="002D6363">
        <w:rPr>
          <w:rFonts w:ascii="Times New Roman" w:hAnsi="Times New Roman"/>
          <w:b/>
          <w:sz w:val="24"/>
          <w:szCs w:val="24"/>
        </w:rPr>
        <w:t>Mlieko a mliečne výrobky</w:t>
      </w:r>
      <w:r>
        <w:rPr>
          <w:rFonts w:ascii="Times New Roman" w:hAnsi="Times New Roman"/>
          <w:sz w:val="24"/>
          <w:szCs w:val="24"/>
        </w:rPr>
        <w:t xml:space="preserve"> </w:t>
      </w:r>
      <w:r w:rsidRPr="007D3845">
        <w:rPr>
          <w:rFonts w:ascii="Times New Roman" w:hAnsi="Times New Roman"/>
          <w:sz w:val="24"/>
          <w:szCs w:val="24"/>
        </w:rPr>
        <w:t>tejto zmluvy (ďalej len „tovar“)</w:t>
      </w:r>
      <w:r>
        <w:rPr>
          <w:rFonts w:ascii="Times New Roman" w:hAnsi="Times New Roman"/>
          <w:sz w:val="24"/>
          <w:szCs w:val="24"/>
        </w:rPr>
        <w:t>.</w:t>
      </w:r>
    </w:p>
    <w:p w:rsidR="00FE13E8" w:rsidRPr="00BE2894" w:rsidRDefault="00FE13E8" w:rsidP="00412B27">
      <w:pPr>
        <w:pStyle w:val="ListParagraph"/>
        <w:numPr>
          <w:ilvl w:val="1"/>
          <w:numId w:val="8"/>
        </w:numPr>
        <w:spacing w:after="0"/>
        <w:ind w:left="357" w:hanging="357"/>
        <w:jc w:val="both"/>
        <w:rPr>
          <w:rFonts w:ascii="Times New Roman" w:hAnsi="Times New Roman"/>
          <w:sz w:val="24"/>
          <w:szCs w:val="24"/>
        </w:rPr>
      </w:pPr>
      <w:r>
        <w:rPr>
          <w:rFonts w:ascii="Times New Roman" w:hAnsi="Times New Roman"/>
          <w:sz w:val="24"/>
          <w:szCs w:val="24"/>
        </w:rPr>
        <w:t xml:space="preserve">Kupujúci </w:t>
      </w:r>
      <w:r w:rsidRPr="00412B27">
        <w:rPr>
          <w:rFonts w:ascii="Times New Roman" w:hAnsi="Times New Roman"/>
          <w:sz w:val="24"/>
          <w:szCs w:val="24"/>
        </w:rPr>
        <w:t xml:space="preserve">pri realizácii dodávok tovaru </w:t>
      </w:r>
      <w:r>
        <w:rPr>
          <w:rFonts w:ascii="Times New Roman" w:hAnsi="Times New Roman"/>
          <w:sz w:val="24"/>
          <w:szCs w:val="24"/>
        </w:rPr>
        <w:t xml:space="preserve">predávajúcim </w:t>
      </w:r>
      <w:r w:rsidRPr="00BE2894">
        <w:rPr>
          <w:rFonts w:ascii="Times New Roman" w:hAnsi="Times New Roman"/>
          <w:sz w:val="24"/>
          <w:szCs w:val="24"/>
        </w:rPr>
        <w:t xml:space="preserve">bude  </w:t>
      </w:r>
      <w:r w:rsidRPr="00BE2894">
        <w:rPr>
          <w:rFonts w:ascii="Times New Roman" w:hAnsi="Times New Roman"/>
          <w:bCs/>
          <w:sz w:val="24"/>
          <w:szCs w:val="24"/>
        </w:rPr>
        <w:t>vykonávať kontrolu preberaného tovaru z dôvodu overenia či dodaný tovar má požadovanú kvalitu a spĺňa parametre čerstvosti</w:t>
      </w:r>
      <w:r w:rsidRPr="00BE2894">
        <w:rPr>
          <w:rFonts w:ascii="Times New Roman" w:hAnsi="Times New Roman"/>
          <w:sz w:val="24"/>
          <w:szCs w:val="24"/>
        </w:rPr>
        <w:t xml:space="preserve"> napr. </w:t>
      </w:r>
      <w:r>
        <w:rPr>
          <w:rFonts w:ascii="Times New Roman" w:hAnsi="Times New Roman"/>
          <w:sz w:val="24"/>
          <w:szCs w:val="24"/>
        </w:rPr>
        <w:t xml:space="preserve">či tovaru neuplynula </w:t>
      </w:r>
      <w:r w:rsidRPr="00A70239">
        <w:rPr>
          <w:rFonts w:ascii="Times New Roman" w:hAnsi="Times New Roman"/>
          <w:bCs/>
          <w:sz w:val="24"/>
          <w:szCs w:val="24"/>
        </w:rPr>
        <w:t>viac ako  1/</w:t>
      </w:r>
      <w:r>
        <w:rPr>
          <w:rFonts w:ascii="Times New Roman" w:hAnsi="Times New Roman"/>
          <w:bCs/>
          <w:sz w:val="24"/>
          <w:szCs w:val="24"/>
        </w:rPr>
        <w:t>5</w:t>
      </w:r>
      <w:r w:rsidRPr="00A70239">
        <w:rPr>
          <w:rFonts w:ascii="Times New Roman" w:hAnsi="Times New Roman"/>
          <w:bCs/>
          <w:sz w:val="24"/>
          <w:szCs w:val="24"/>
        </w:rPr>
        <w:t xml:space="preserve"> z doby spotreby</w:t>
      </w:r>
      <w:r w:rsidRPr="00BE2894">
        <w:rPr>
          <w:rFonts w:ascii="Times New Roman" w:hAnsi="Times New Roman"/>
          <w:sz w:val="24"/>
          <w:szCs w:val="24"/>
        </w:rPr>
        <w:t xml:space="preserve"> overením aký čas zostáva do dátumu spotreby resp. dátumu minimálnej trvanlivosti. Tovar bude preberať na základe s</w:t>
      </w:r>
      <w:r w:rsidRPr="00BE2894">
        <w:rPr>
          <w:rFonts w:ascii="Times New Roman" w:hAnsi="Times New Roman"/>
          <w:iCs/>
          <w:sz w:val="24"/>
          <w:szCs w:val="24"/>
        </w:rPr>
        <w:t xml:space="preserve">enzorickej analýzy, t. j. </w:t>
      </w:r>
      <w:r w:rsidRPr="00BE2894">
        <w:rPr>
          <w:rFonts w:ascii="Times New Roman" w:hAnsi="Times New Roman"/>
          <w:bCs/>
          <w:sz w:val="24"/>
          <w:szCs w:val="24"/>
        </w:rPr>
        <w:t>na základe zmyslového pos</w:t>
      </w:r>
      <w:r>
        <w:rPr>
          <w:rFonts w:ascii="Times New Roman" w:hAnsi="Times New Roman"/>
          <w:bCs/>
          <w:sz w:val="24"/>
          <w:szCs w:val="24"/>
        </w:rPr>
        <w:t>údenia – čerstvosť, farba, vôňa</w:t>
      </w:r>
      <w:r w:rsidRPr="00BE2894">
        <w:rPr>
          <w:rFonts w:ascii="Times New Roman" w:hAnsi="Times New Roman"/>
          <w:bCs/>
          <w:sz w:val="24"/>
          <w:szCs w:val="24"/>
        </w:rPr>
        <w:t xml:space="preserve">. </w:t>
      </w:r>
      <w:r>
        <w:rPr>
          <w:rFonts w:ascii="Times New Roman" w:hAnsi="Times New Roman"/>
          <w:bCs/>
          <w:sz w:val="24"/>
          <w:szCs w:val="24"/>
        </w:rPr>
        <w:t>Tovar</w:t>
      </w:r>
      <w:r w:rsidRPr="00BE2894">
        <w:rPr>
          <w:rFonts w:ascii="Times New Roman" w:hAnsi="Times New Roman"/>
          <w:bCs/>
          <w:sz w:val="24"/>
          <w:szCs w:val="24"/>
        </w:rPr>
        <w:t xml:space="preserve"> nesmie javiť znaky po </w:t>
      </w:r>
      <w:r>
        <w:rPr>
          <w:rFonts w:ascii="Times New Roman" w:hAnsi="Times New Roman"/>
          <w:bCs/>
          <w:sz w:val="24"/>
          <w:szCs w:val="24"/>
        </w:rPr>
        <w:t>plesni, hnilobe, bez cudzieho zápachu.</w:t>
      </w:r>
      <w:r w:rsidRPr="00BE2894">
        <w:rPr>
          <w:rFonts w:ascii="Times New Roman" w:hAnsi="Times New Roman"/>
          <w:bCs/>
          <w:sz w:val="24"/>
          <w:szCs w:val="24"/>
        </w:rPr>
        <w:t xml:space="preserve"> V prípade ak </w:t>
      </w:r>
      <w:r>
        <w:rPr>
          <w:rFonts w:ascii="Times New Roman" w:hAnsi="Times New Roman"/>
          <w:bCs/>
          <w:sz w:val="24"/>
          <w:szCs w:val="24"/>
        </w:rPr>
        <w:t xml:space="preserve">predávajúci </w:t>
      </w:r>
      <w:r w:rsidRPr="00BE2894">
        <w:rPr>
          <w:rFonts w:ascii="Times New Roman" w:hAnsi="Times New Roman"/>
          <w:bCs/>
          <w:sz w:val="24"/>
          <w:szCs w:val="24"/>
        </w:rPr>
        <w:t xml:space="preserve">poruší zásadu kvality dodaného tovaru, </w:t>
      </w:r>
      <w:r>
        <w:rPr>
          <w:rFonts w:ascii="Times New Roman" w:hAnsi="Times New Roman"/>
          <w:bCs/>
          <w:sz w:val="24"/>
          <w:szCs w:val="24"/>
        </w:rPr>
        <w:t xml:space="preserve">kupujúci </w:t>
      </w:r>
      <w:r w:rsidRPr="00BE2894">
        <w:rPr>
          <w:rFonts w:ascii="Times New Roman" w:hAnsi="Times New Roman"/>
          <w:bCs/>
          <w:sz w:val="24"/>
          <w:szCs w:val="24"/>
        </w:rPr>
        <w:t xml:space="preserve">tento nepreberie a bude to považovať za hrubé porušenie zmluvy.  </w:t>
      </w:r>
    </w:p>
    <w:p w:rsidR="00FE13E8" w:rsidRPr="00BE2894" w:rsidRDefault="00FE13E8" w:rsidP="00412B27">
      <w:pPr>
        <w:pStyle w:val="ListParagraph"/>
        <w:numPr>
          <w:ilvl w:val="1"/>
          <w:numId w:val="8"/>
        </w:numPr>
        <w:spacing w:after="0"/>
        <w:ind w:left="357" w:hanging="357"/>
        <w:jc w:val="both"/>
        <w:rPr>
          <w:rFonts w:ascii="Times New Roman" w:hAnsi="Times New Roman"/>
          <w:sz w:val="24"/>
        </w:rPr>
      </w:pPr>
      <w:r>
        <w:rPr>
          <w:rFonts w:ascii="Times New Roman" w:hAnsi="Times New Roman"/>
          <w:sz w:val="24"/>
          <w:szCs w:val="24"/>
        </w:rPr>
        <w:t xml:space="preserve">V prípade bezproblémového dodania tovaru predávajúcim sa kupujúci </w:t>
      </w:r>
      <w:r w:rsidRPr="007D3845">
        <w:rPr>
          <w:rFonts w:ascii="Times New Roman" w:hAnsi="Times New Roman"/>
          <w:sz w:val="24"/>
          <w:szCs w:val="24"/>
        </w:rPr>
        <w:t>z</w:t>
      </w:r>
      <w:r>
        <w:rPr>
          <w:rFonts w:ascii="Times New Roman" w:hAnsi="Times New Roman"/>
          <w:sz w:val="24"/>
          <w:szCs w:val="24"/>
        </w:rPr>
        <w:t>a</w:t>
      </w:r>
      <w:r w:rsidRPr="007D3845">
        <w:rPr>
          <w:rFonts w:ascii="Times New Roman" w:hAnsi="Times New Roman"/>
          <w:sz w:val="24"/>
          <w:szCs w:val="24"/>
        </w:rPr>
        <w:t>väz</w:t>
      </w:r>
      <w:r>
        <w:rPr>
          <w:rFonts w:ascii="Times New Roman" w:hAnsi="Times New Roman"/>
          <w:sz w:val="24"/>
          <w:szCs w:val="24"/>
        </w:rPr>
        <w:t>uje</w:t>
      </w:r>
      <w:r w:rsidRPr="007D3845">
        <w:rPr>
          <w:rFonts w:ascii="Times New Roman" w:hAnsi="Times New Roman"/>
          <w:sz w:val="24"/>
          <w:szCs w:val="24"/>
        </w:rPr>
        <w:t xml:space="preserve"> riadne a včas dodaný tovar od </w:t>
      </w:r>
      <w:r>
        <w:rPr>
          <w:rFonts w:ascii="Times New Roman" w:hAnsi="Times New Roman"/>
          <w:sz w:val="24"/>
          <w:szCs w:val="24"/>
        </w:rPr>
        <w:t>p</w:t>
      </w:r>
      <w:r w:rsidRPr="007D3845">
        <w:rPr>
          <w:rFonts w:ascii="Times New Roman" w:hAnsi="Times New Roman"/>
          <w:sz w:val="24"/>
          <w:szCs w:val="24"/>
        </w:rPr>
        <w:t xml:space="preserve">redávajúceho prevziať a zaplatiť </w:t>
      </w:r>
      <w:r>
        <w:rPr>
          <w:rFonts w:ascii="Times New Roman" w:hAnsi="Times New Roman"/>
          <w:sz w:val="24"/>
          <w:szCs w:val="24"/>
        </w:rPr>
        <w:t>p</w:t>
      </w:r>
      <w:r w:rsidRPr="007D3845">
        <w:rPr>
          <w:rFonts w:ascii="Times New Roman" w:hAnsi="Times New Roman"/>
          <w:sz w:val="24"/>
          <w:szCs w:val="24"/>
        </w:rPr>
        <w:t>redávajúcemu kúpnu cenu, určenú v súlade s čl. IV. tejto zmluvy</w:t>
      </w:r>
      <w:r>
        <w:rPr>
          <w:rFonts w:ascii="Times New Roman" w:hAnsi="Times New Roman"/>
          <w:sz w:val="24"/>
          <w:szCs w:val="24"/>
        </w:rPr>
        <w:t xml:space="preserve">. </w:t>
      </w:r>
      <w:r w:rsidRPr="00412B27">
        <w:rPr>
          <w:rFonts w:ascii="Times New Roman" w:hAnsi="Times New Roman"/>
          <w:sz w:val="24"/>
          <w:szCs w:val="24"/>
        </w:rPr>
        <w:t xml:space="preserve"> </w:t>
      </w:r>
    </w:p>
    <w:p w:rsidR="00FE13E8" w:rsidRPr="0041723D" w:rsidRDefault="00FE13E8" w:rsidP="00BE2894">
      <w:pPr>
        <w:pStyle w:val="ListParagraph"/>
        <w:numPr>
          <w:ilvl w:val="1"/>
          <w:numId w:val="8"/>
        </w:numPr>
        <w:spacing w:after="0"/>
        <w:ind w:left="357" w:hanging="357"/>
        <w:jc w:val="both"/>
        <w:rPr>
          <w:rFonts w:ascii="Times New Roman" w:hAnsi="Times New Roman"/>
          <w:sz w:val="24"/>
          <w:szCs w:val="24"/>
        </w:rPr>
      </w:pPr>
      <w:r w:rsidRPr="0041723D">
        <w:rPr>
          <w:rFonts w:ascii="Times New Roman" w:hAnsi="Times New Roman"/>
          <w:sz w:val="24"/>
          <w:szCs w:val="24"/>
        </w:rPr>
        <w:t>Kupujúci  je oprávnený v  objednávke objednať si aj tak</w:t>
      </w:r>
      <w:r>
        <w:rPr>
          <w:rFonts w:ascii="Times New Roman" w:hAnsi="Times New Roman"/>
          <w:sz w:val="24"/>
          <w:szCs w:val="24"/>
        </w:rPr>
        <w:t>ý tovar</w:t>
      </w:r>
      <w:r w:rsidRPr="0041723D">
        <w:rPr>
          <w:rFonts w:ascii="Times New Roman" w:hAnsi="Times New Roman"/>
          <w:sz w:val="24"/>
          <w:szCs w:val="24"/>
        </w:rPr>
        <w:t>, ktor</w:t>
      </w:r>
      <w:r>
        <w:rPr>
          <w:rFonts w:ascii="Times New Roman" w:hAnsi="Times New Roman"/>
          <w:sz w:val="24"/>
          <w:szCs w:val="24"/>
        </w:rPr>
        <w:t>ý</w:t>
      </w:r>
      <w:r w:rsidRPr="0041723D">
        <w:rPr>
          <w:rFonts w:ascii="Times New Roman" w:hAnsi="Times New Roman"/>
          <w:sz w:val="24"/>
          <w:szCs w:val="24"/>
        </w:rPr>
        <w:t xml:space="preserve"> nie je uveden</w:t>
      </w:r>
      <w:r>
        <w:rPr>
          <w:rFonts w:ascii="Times New Roman" w:hAnsi="Times New Roman"/>
          <w:sz w:val="24"/>
          <w:szCs w:val="24"/>
        </w:rPr>
        <w:t>ý</w:t>
      </w:r>
      <w:r w:rsidRPr="0041723D">
        <w:rPr>
          <w:rFonts w:ascii="Times New Roman" w:hAnsi="Times New Roman"/>
          <w:sz w:val="24"/>
          <w:szCs w:val="24"/>
        </w:rPr>
        <w:t xml:space="preserve"> v Prílohe č. </w:t>
      </w:r>
      <w:r>
        <w:rPr>
          <w:rFonts w:ascii="Times New Roman" w:hAnsi="Times New Roman"/>
          <w:sz w:val="24"/>
          <w:szCs w:val="24"/>
        </w:rPr>
        <w:t>1</w:t>
      </w:r>
      <w:r w:rsidRPr="0041723D">
        <w:rPr>
          <w:rFonts w:ascii="Times New Roman" w:hAnsi="Times New Roman"/>
          <w:sz w:val="24"/>
          <w:szCs w:val="24"/>
        </w:rPr>
        <w:t xml:space="preserve"> k tejto zmluve alebo iný druh </w:t>
      </w:r>
      <w:r>
        <w:rPr>
          <w:rFonts w:ascii="Times New Roman" w:hAnsi="Times New Roman"/>
          <w:sz w:val="24"/>
          <w:szCs w:val="24"/>
        </w:rPr>
        <w:t>tovaru</w:t>
      </w:r>
      <w:r w:rsidRPr="0041723D">
        <w:rPr>
          <w:rFonts w:ascii="Times New Roman" w:hAnsi="Times New Roman"/>
          <w:sz w:val="24"/>
          <w:szCs w:val="24"/>
        </w:rPr>
        <w:t xml:space="preserve"> na základe zmenených požiadaviek na výživové a nutričné hodnoty stravy pre žiakov š</w:t>
      </w:r>
      <w:r>
        <w:rPr>
          <w:rFonts w:ascii="Times New Roman" w:hAnsi="Times New Roman"/>
          <w:sz w:val="24"/>
          <w:szCs w:val="24"/>
        </w:rPr>
        <w:t>kolského zariadenia</w:t>
      </w:r>
      <w:r w:rsidRPr="0041723D">
        <w:rPr>
          <w:rFonts w:ascii="Times New Roman" w:hAnsi="Times New Roman"/>
          <w:sz w:val="24"/>
          <w:szCs w:val="24"/>
        </w:rPr>
        <w:t>.</w:t>
      </w:r>
    </w:p>
    <w:p w:rsidR="00FE13E8" w:rsidRPr="007D3845" w:rsidRDefault="00FE13E8" w:rsidP="00E32DC5">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Predávajúci sa zaväzuje počas celého trvania tejto zmluvy mať v obchodnej ponuke a k dispozícii pre </w:t>
      </w:r>
      <w:r>
        <w:rPr>
          <w:rFonts w:ascii="Times New Roman" w:hAnsi="Times New Roman"/>
          <w:sz w:val="24"/>
          <w:szCs w:val="24"/>
        </w:rPr>
        <w:t>k</w:t>
      </w:r>
      <w:r w:rsidRPr="007D3845">
        <w:rPr>
          <w:rFonts w:ascii="Times New Roman" w:hAnsi="Times New Roman"/>
          <w:sz w:val="24"/>
          <w:szCs w:val="24"/>
        </w:rPr>
        <w:t xml:space="preserve">upujúceho celý sortiment tovaru podľa Prílohy č. </w:t>
      </w:r>
      <w:r>
        <w:rPr>
          <w:rFonts w:ascii="Times New Roman" w:hAnsi="Times New Roman"/>
          <w:sz w:val="24"/>
          <w:szCs w:val="24"/>
        </w:rPr>
        <w:t>1</w:t>
      </w:r>
      <w:r w:rsidRPr="007D3845">
        <w:rPr>
          <w:rFonts w:ascii="Times New Roman" w:hAnsi="Times New Roman"/>
          <w:sz w:val="24"/>
          <w:szCs w:val="24"/>
        </w:rPr>
        <w:t xml:space="preserve"> tejto zmluvy. </w:t>
      </w:r>
    </w:p>
    <w:p w:rsidR="00FE13E8" w:rsidRPr="007D3845" w:rsidRDefault="00FE13E8" w:rsidP="00E32DC5">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Zmluvné strany sa dohodli, že rozsah a množstvo tovaru uvedené v Prílohe č.</w:t>
      </w:r>
      <w:r>
        <w:rPr>
          <w:rFonts w:ascii="Times New Roman" w:hAnsi="Times New Roman"/>
          <w:sz w:val="24"/>
          <w:szCs w:val="24"/>
        </w:rPr>
        <w:t>1</w:t>
      </w:r>
      <w:r w:rsidRPr="007D3845">
        <w:rPr>
          <w:rFonts w:ascii="Times New Roman" w:hAnsi="Times New Roman"/>
          <w:sz w:val="24"/>
          <w:szCs w:val="24"/>
        </w:rPr>
        <w:t xml:space="preserve"> k tejto zmluve je len orientačné a skutočne odobrané množstvo sa bude odvíjať od skutočných potrieb kupujúceho po dobu trvania tejto zmluvy.</w:t>
      </w:r>
    </w:p>
    <w:p w:rsidR="00FE13E8" w:rsidRPr="007D3845" w:rsidRDefault="00FE13E8" w:rsidP="00E32DC5">
      <w:pPr>
        <w:pStyle w:val="ListParagraph"/>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FE13E8" w:rsidRPr="007D3845" w:rsidRDefault="00FE13E8" w:rsidP="007D3845">
      <w:pPr>
        <w:spacing w:line="276" w:lineRule="auto"/>
        <w:jc w:val="center"/>
        <w:rPr>
          <w:rFonts w:ascii="Times New Roman" w:hAnsi="Times New Roman"/>
          <w:b/>
          <w:sz w:val="24"/>
        </w:rPr>
      </w:pPr>
      <w:r w:rsidRPr="007D3845">
        <w:rPr>
          <w:rFonts w:ascii="Times New Roman" w:hAnsi="Times New Roman"/>
          <w:b/>
          <w:sz w:val="24"/>
        </w:rPr>
        <w:t>Článok č. II.</w:t>
      </w:r>
    </w:p>
    <w:p w:rsidR="00FE13E8" w:rsidRPr="00DE777C" w:rsidRDefault="00FE13E8" w:rsidP="00DE777C">
      <w:pPr>
        <w:spacing w:line="276" w:lineRule="auto"/>
        <w:jc w:val="center"/>
        <w:rPr>
          <w:rFonts w:ascii="Times New Roman" w:hAnsi="Times New Roman"/>
          <w:b/>
          <w:sz w:val="24"/>
        </w:rPr>
      </w:pPr>
      <w:r w:rsidRPr="007D3845">
        <w:rPr>
          <w:rFonts w:ascii="Times New Roman" w:hAnsi="Times New Roman"/>
          <w:b/>
          <w:sz w:val="24"/>
        </w:rPr>
        <w:t>Dodacie podmienky</w:t>
      </w:r>
    </w:p>
    <w:p w:rsidR="00FE13E8" w:rsidRDefault="00FE13E8" w:rsidP="007D3845">
      <w:pPr>
        <w:pStyle w:val="ListParagraph"/>
        <w:numPr>
          <w:ilvl w:val="3"/>
          <w:numId w:val="17"/>
        </w:numPr>
        <w:tabs>
          <w:tab w:val="left" w:pos="360"/>
        </w:tabs>
        <w:spacing w:after="0"/>
        <w:ind w:left="357"/>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podľa čl. II. bod 2 tejto zmluvy v lehote najneskôr do 24 hodín od doručenia objednávky v čase od 05:30 hod.  do 06.30 hod., každý deň alebo na základe </w:t>
      </w:r>
      <w:r>
        <w:rPr>
          <w:rFonts w:ascii="Times New Roman" w:hAnsi="Times New Roman"/>
          <w:sz w:val="24"/>
        </w:rPr>
        <w:t>zadania</w:t>
      </w:r>
      <w:r w:rsidRPr="007D3845">
        <w:rPr>
          <w:rFonts w:ascii="Times New Roman" w:hAnsi="Times New Roman"/>
          <w:sz w:val="24"/>
        </w:rPr>
        <w:t xml:space="preserve"> vedúcej </w:t>
      </w:r>
      <w:r>
        <w:rPr>
          <w:rFonts w:ascii="Times New Roman" w:hAnsi="Times New Roman"/>
          <w:sz w:val="24"/>
        </w:rPr>
        <w:t>školsk</w:t>
      </w:r>
      <w:r w:rsidRPr="007D3845">
        <w:rPr>
          <w:rFonts w:ascii="Times New Roman" w:hAnsi="Times New Roman"/>
          <w:sz w:val="24"/>
        </w:rPr>
        <w:t xml:space="preserve">ej jedálne uvedené v  objednávke. </w:t>
      </w:r>
    </w:p>
    <w:p w:rsidR="00FE13E8" w:rsidRPr="008F29D2" w:rsidRDefault="00FE13E8" w:rsidP="007D3845">
      <w:pPr>
        <w:pStyle w:val="ListParagraph"/>
        <w:numPr>
          <w:ilvl w:val="3"/>
          <w:numId w:val="17"/>
        </w:numPr>
        <w:tabs>
          <w:tab w:val="left" w:pos="360"/>
        </w:tabs>
        <w:spacing w:after="0"/>
        <w:ind w:left="357"/>
        <w:jc w:val="both"/>
        <w:rPr>
          <w:rFonts w:ascii="Times New Roman" w:hAnsi="Times New Roman"/>
          <w:sz w:val="24"/>
        </w:rPr>
      </w:pPr>
      <w:r w:rsidRPr="008F29D2">
        <w:rPr>
          <w:rFonts w:ascii="Times New Roman" w:hAnsi="Times New Roman"/>
          <w:sz w:val="24"/>
          <w:szCs w:val="24"/>
        </w:rPr>
        <w:t>Miesto dodania tovaru, odovzdanie a prevzatia:</w:t>
      </w:r>
      <w:r>
        <w:rPr>
          <w:rFonts w:ascii="Times New Roman" w:hAnsi="Times New Roman"/>
          <w:sz w:val="24"/>
          <w:szCs w:val="24"/>
        </w:rPr>
        <w:t xml:space="preserve"> Školský internát Antona Garbana, Werferova 10, 041 15 Košice</w:t>
      </w:r>
    </w:p>
    <w:p w:rsidR="00FE13E8" w:rsidRDefault="00FE13E8" w:rsidP="00C34708">
      <w:pPr>
        <w:spacing w:line="276" w:lineRule="auto"/>
        <w:jc w:val="both"/>
        <w:rPr>
          <w:rFonts w:ascii="Times New Roman" w:hAnsi="Times New Roman"/>
          <w:sz w:val="24"/>
        </w:rPr>
      </w:pPr>
      <w:r>
        <w:rPr>
          <w:rFonts w:ascii="Times New Roman" w:hAnsi="Times New Roman"/>
          <w:sz w:val="24"/>
        </w:rPr>
        <w:tab/>
      </w:r>
    </w:p>
    <w:p w:rsidR="00FE13E8" w:rsidRDefault="00FE13E8" w:rsidP="00B1631E">
      <w:pPr>
        <w:spacing w:line="276" w:lineRule="auto"/>
        <w:jc w:val="both"/>
        <w:rPr>
          <w:rFonts w:ascii="Times New Roman" w:hAnsi="Times New Roman"/>
          <w:sz w:val="24"/>
        </w:rPr>
      </w:pPr>
      <w:r>
        <w:rPr>
          <w:rFonts w:ascii="Times New Roman" w:hAnsi="Times New Roman"/>
          <w:sz w:val="24"/>
        </w:rPr>
        <w:t xml:space="preserve">3. </w:t>
      </w:r>
      <w:r w:rsidRPr="00E32DC5">
        <w:rPr>
          <w:rFonts w:ascii="Times New Roman" w:hAnsi="Times New Roman"/>
          <w:sz w:val="24"/>
        </w:rPr>
        <w:t>Tovar bude dodávaný na základe objednávok vystavených vedúc</w:t>
      </w:r>
      <w:r>
        <w:rPr>
          <w:rFonts w:ascii="Times New Roman" w:hAnsi="Times New Roman"/>
          <w:sz w:val="24"/>
        </w:rPr>
        <w:t>ou</w:t>
      </w:r>
      <w:r w:rsidRPr="00E32DC5">
        <w:rPr>
          <w:rFonts w:ascii="Times New Roman" w:hAnsi="Times New Roman"/>
          <w:sz w:val="24"/>
        </w:rPr>
        <w:t xml:space="preserve"> školsk</w:t>
      </w:r>
      <w:r>
        <w:rPr>
          <w:rFonts w:ascii="Times New Roman" w:hAnsi="Times New Roman"/>
          <w:sz w:val="24"/>
        </w:rPr>
        <w:t>ej</w:t>
      </w:r>
      <w:r w:rsidRPr="00E32DC5">
        <w:rPr>
          <w:rFonts w:ascii="Times New Roman" w:hAnsi="Times New Roman"/>
          <w:sz w:val="24"/>
        </w:rPr>
        <w:t xml:space="preserve"> jedáln</w:t>
      </w:r>
      <w:r>
        <w:rPr>
          <w:rFonts w:ascii="Times New Roman" w:hAnsi="Times New Roman"/>
          <w:sz w:val="24"/>
        </w:rPr>
        <w:t>e</w:t>
      </w:r>
      <w:r w:rsidRPr="00E32DC5">
        <w:rPr>
          <w:rFonts w:ascii="Times New Roman" w:hAnsi="Times New Roman"/>
          <w:sz w:val="24"/>
        </w:rPr>
        <w:t xml:space="preserve"> podľa </w:t>
      </w:r>
      <w:r>
        <w:rPr>
          <w:rFonts w:ascii="Times New Roman" w:hAnsi="Times New Roman"/>
          <w:sz w:val="24"/>
        </w:rPr>
        <w:t>bodu č.1 tohto článku zmluvy</w:t>
      </w:r>
      <w:r w:rsidRPr="00E32DC5">
        <w:rPr>
          <w:rFonts w:ascii="Times New Roman" w:hAnsi="Times New Roman"/>
          <w:sz w:val="24"/>
        </w:rPr>
        <w:t xml:space="preserve">, ktoré budú obsahovať špecifikáciu, množstvo, druh tovaru, požadované miesto </w:t>
      </w:r>
      <w:r>
        <w:rPr>
          <w:rFonts w:ascii="Times New Roman" w:hAnsi="Times New Roman"/>
          <w:sz w:val="24"/>
        </w:rPr>
        <w:t>dodani</w:t>
      </w:r>
      <w:r w:rsidRPr="00E32DC5">
        <w:rPr>
          <w:rFonts w:ascii="Times New Roman" w:hAnsi="Times New Roman"/>
          <w:sz w:val="24"/>
        </w:rPr>
        <w:t>a</w:t>
      </w:r>
      <w:r>
        <w:rPr>
          <w:rFonts w:ascii="Times New Roman" w:hAnsi="Times New Roman"/>
          <w:sz w:val="24"/>
        </w:rPr>
        <w:t xml:space="preserve"> a</w:t>
      </w:r>
      <w:r w:rsidRPr="00E32DC5">
        <w:rPr>
          <w:rFonts w:ascii="Times New Roman" w:hAnsi="Times New Roman"/>
          <w:sz w:val="24"/>
        </w:rPr>
        <w:t> lehotu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t xml:space="preserve">alebo elektronickej </w:t>
      </w:r>
      <w:r w:rsidRPr="00B1631E">
        <w:rPr>
          <w:rFonts w:ascii="Times New Roman" w:hAnsi="Times New Roman"/>
          <w:sz w:val="24"/>
        </w:rPr>
        <w:tab/>
        <w:t>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 xml:space="preserve">V prípade oneskorenia predložených objednávok predávajúci </w:t>
      </w:r>
      <w:r w:rsidRPr="007D3845">
        <w:rPr>
          <w:rFonts w:ascii="Times New Roman" w:hAnsi="Times New Roman"/>
          <w:sz w:val="24"/>
        </w:rPr>
        <w:tab/>
        <w:t>nemôže byť san</w:t>
      </w:r>
      <w:r>
        <w:rPr>
          <w:rFonts w:ascii="Times New Roman" w:hAnsi="Times New Roman"/>
          <w:sz w:val="24"/>
        </w:rPr>
        <w:t xml:space="preserve">kcionovaný za neúplné, oneskorené dodanie tovaru. </w:t>
      </w:r>
    </w:p>
    <w:p w:rsidR="00FE13E8" w:rsidRDefault="00FE13E8" w:rsidP="00B1631E">
      <w:pPr>
        <w:spacing w:line="276" w:lineRule="auto"/>
        <w:jc w:val="both"/>
        <w:rPr>
          <w:rFonts w:ascii="Times New Roman" w:hAnsi="Times New Roman"/>
          <w:sz w:val="24"/>
        </w:rPr>
      </w:pPr>
      <w:r>
        <w:rPr>
          <w:rFonts w:ascii="Times New Roman" w:hAnsi="Times New Roman"/>
          <w:bCs/>
          <w:sz w:val="24"/>
        </w:rPr>
        <w:t xml:space="preserve">4. </w:t>
      </w:r>
      <w:r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rsidR="00FE13E8" w:rsidRDefault="00FE13E8" w:rsidP="00B1631E">
      <w:pPr>
        <w:spacing w:line="276" w:lineRule="auto"/>
        <w:jc w:val="both"/>
        <w:rPr>
          <w:rFonts w:ascii="Times New Roman" w:hAnsi="Times New Roman"/>
          <w:sz w:val="24"/>
        </w:rPr>
      </w:pPr>
      <w:r>
        <w:rPr>
          <w:rFonts w:ascii="Times New Roman" w:hAnsi="Times New Roman"/>
          <w:sz w:val="24"/>
        </w:rPr>
        <w:t xml:space="preserve">5. </w:t>
      </w:r>
      <w:r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rsidR="00FE13E8" w:rsidRPr="00B1631E" w:rsidRDefault="00FE13E8" w:rsidP="00B1631E">
      <w:pPr>
        <w:spacing w:line="276" w:lineRule="auto"/>
        <w:jc w:val="both"/>
        <w:rPr>
          <w:rFonts w:ascii="Times New Roman" w:hAnsi="Times New Roman"/>
          <w:sz w:val="24"/>
        </w:rPr>
      </w:pPr>
      <w:r>
        <w:rPr>
          <w:rFonts w:ascii="Times New Roman" w:hAnsi="Times New Roman"/>
          <w:sz w:val="24"/>
        </w:rPr>
        <w:t xml:space="preserve">6. </w:t>
      </w:r>
      <w:r w:rsidRPr="00B1631E">
        <w:rPr>
          <w:rFonts w:ascii="Times New Roman" w:hAnsi="Times New Roman"/>
          <w:sz w:val="24"/>
        </w:rPr>
        <w:t xml:space="preserve">Na tento účel predávajúci vlastní platné osvedčenie </w:t>
      </w:r>
      <w:r>
        <w:rPr>
          <w:rFonts w:ascii="Times New Roman" w:hAnsi="Times New Roman"/>
          <w:sz w:val="24"/>
        </w:rPr>
        <w:t xml:space="preserve">o </w:t>
      </w:r>
      <w:r w:rsidRPr="00B1631E">
        <w:rPr>
          <w:rFonts w:ascii="Times New Roman" w:hAnsi="Times New Roman"/>
          <w:sz w:val="24"/>
        </w:rPr>
        <w:t xml:space="preserve">spôsobilosti dopravného prostriedku na prepravu </w:t>
      </w:r>
      <w:r>
        <w:rPr>
          <w:rFonts w:ascii="Times New Roman" w:hAnsi="Times New Roman"/>
          <w:sz w:val="24"/>
        </w:rPr>
        <w:t xml:space="preserve">dodávaného druhu </w:t>
      </w:r>
      <w:r w:rsidRPr="00B1631E">
        <w:rPr>
          <w:rFonts w:ascii="Times New Roman" w:hAnsi="Times New Roman"/>
          <w:sz w:val="24"/>
        </w:rPr>
        <w:t>potravín a surovín v zmysle p</w:t>
      </w:r>
      <w:r>
        <w:rPr>
          <w:rFonts w:ascii="Times New Roman" w:hAnsi="Times New Roman"/>
          <w:sz w:val="24"/>
        </w:rPr>
        <w:t>latnej legislatívy</w:t>
      </w:r>
      <w:r w:rsidRPr="00B1631E">
        <w:rPr>
          <w:rFonts w:ascii="Times New Roman" w:hAnsi="Times New Roman"/>
          <w:sz w:val="24"/>
        </w:rPr>
        <w:t xml:space="preserve">. V prípade, ak dodávka tovaru sa bude vykonávať na základe zmluvného vzťahu s dopravcom, uchádzač predloží uzavretú zmluvu s dopravcom a potvrdenie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FE13E8" w:rsidRPr="007D3845" w:rsidRDefault="00FE13E8" w:rsidP="008D783F">
      <w:pPr>
        <w:spacing w:line="276" w:lineRule="auto"/>
        <w:jc w:val="center"/>
        <w:rPr>
          <w:rFonts w:ascii="Times New Roman" w:hAnsi="Times New Roman"/>
          <w:b/>
          <w:sz w:val="24"/>
        </w:rPr>
      </w:pPr>
      <w:r w:rsidRPr="007D3845">
        <w:rPr>
          <w:rFonts w:ascii="Times New Roman" w:hAnsi="Times New Roman"/>
          <w:b/>
          <w:sz w:val="24"/>
        </w:rPr>
        <w:t>Článok č. III.</w:t>
      </w:r>
    </w:p>
    <w:p w:rsidR="00FE13E8" w:rsidRPr="00DE777C" w:rsidRDefault="00FE13E8" w:rsidP="00DE777C">
      <w:pPr>
        <w:spacing w:line="276" w:lineRule="auto"/>
        <w:jc w:val="center"/>
        <w:rPr>
          <w:rFonts w:ascii="Times New Roman" w:hAnsi="Times New Roman"/>
          <w:b/>
          <w:sz w:val="24"/>
        </w:rPr>
      </w:pPr>
      <w:r w:rsidRPr="007D3845">
        <w:rPr>
          <w:rFonts w:ascii="Times New Roman" w:hAnsi="Times New Roman"/>
          <w:b/>
          <w:sz w:val="24"/>
        </w:rPr>
        <w:t>Kúpna cena</w:t>
      </w:r>
    </w:p>
    <w:p w:rsidR="00FE13E8" w:rsidRPr="007D3845" w:rsidRDefault="00FE13E8"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Kúpna cena je stanovená podľa zákona NR SR 18/1996 Z.z. o cenách v znení neskorších predpisov a vyhlášky MF SR č. 87/1996 Z.z., ktorou sa vykonáva zákon NR SR č. 18/1996 Z.z. o cenách v znení neskorších predpisov.</w:t>
      </w:r>
    </w:p>
    <w:p w:rsidR="00FE13E8" w:rsidRPr="007D3845" w:rsidRDefault="00FE13E8"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1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rsidR="00FE13E8" w:rsidRDefault="00FE13E8"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w:t>
      </w:r>
      <w:r>
        <w:rPr>
          <w:rFonts w:ascii="Times New Roman" w:hAnsi="Times New Roman"/>
          <w:sz w:val="24"/>
        </w:rPr>
        <w:t xml:space="preserve"> (akciové) </w:t>
      </w:r>
      <w:r w:rsidRPr="007D3845">
        <w:rPr>
          <w:rFonts w:ascii="Times New Roman" w:hAnsi="Times New Roman"/>
          <w:sz w:val="24"/>
        </w:rPr>
        <w:t xml:space="preserve">ceny týkajú. </w:t>
      </w:r>
    </w:p>
    <w:p w:rsidR="00FE13E8" w:rsidRDefault="00FE13E8"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rsidR="00FE13E8" w:rsidRDefault="00FE13E8"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rsidR="00FE13E8" w:rsidRDefault="00FE13E8"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rsidR="00FE13E8" w:rsidRPr="007454C3" w:rsidRDefault="00FE13E8"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 xml:space="preserve">Ak zistená aktuálna trhová cena za dodávku tovaru, ktorý má byť predmetom zamýšľanej objednávky bude nižšia, ako cena tovaru určená podľa Prílohy č. </w:t>
      </w:r>
      <w:r>
        <w:rPr>
          <w:rFonts w:ascii="Times New Roman" w:hAnsi="Times New Roman"/>
          <w:sz w:val="24"/>
        </w:rPr>
        <w:t>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rsidR="00FE13E8" w:rsidRPr="007D3845" w:rsidRDefault="00FE13E8" w:rsidP="007D3845">
      <w:pPr>
        <w:spacing w:line="276" w:lineRule="auto"/>
        <w:jc w:val="both"/>
        <w:rPr>
          <w:rFonts w:ascii="Times New Roman" w:hAnsi="Times New Roman"/>
          <w:sz w:val="24"/>
        </w:rPr>
      </w:pPr>
    </w:p>
    <w:p w:rsidR="00FE13E8" w:rsidRPr="007D3845" w:rsidRDefault="00FE13E8" w:rsidP="00A333F3">
      <w:pPr>
        <w:spacing w:line="276" w:lineRule="auto"/>
        <w:jc w:val="center"/>
        <w:rPr>
          <w:rFonts w:ascii="Times New Roman" w:hAnsi="Times New Roman"/>
          <w:b/>
          <w:sz w:val="24"/>
        </w:rPr>
      </w:pPr>
      <w:r w:rsidRPr="007D3845">
        <w:rPr>
          <w:rFonts w:ascii="Times New Roman" w:hAnsi="Times New Roman"/>
          <w:b/>
          <w:sz w:val="24"/>
        </w:rPr>
        <w:t>Článok č. IV.</w:t>
      </w:r>
    </w:p>
    <w:p w:rsidR="00FE13E8" w:rsidRPr="00DE777C" w:rsidRDefault="00FE13E8" w:rsidP="00DE777C">
      <w:pPr>
        <w:spacing w:line="276" w:lineRule="auto"/>
        <w:jc w:val="center"/>
        <w:rPr>
          <w:rFonts w:ascii="Times New Roman" w:hAnsi="Times New Roman"/>
          <w:b/>
          <w:sz w:val="24"/>
        </w:rPr>
      </w:pPr>
      <w:r w:rsidRPr="007D3845">
        <w:rPr>
          <w:rFonts w:ascii="Times New Roman" w:hAnsi="Times New Roman"/>
          <w:b/>
          <w:sz w:val="24"/>
        </w:rPr>
        <w:t>Platobné podmienky</w:t>
      </w:r>
    </w:p>
    <w:p w:rsidR="00FE13E8" w:rsidRPr="00E25D2B" w:rsidRDefault="00FE13E8" w:rsidP="00DE777C">
      <w:pPr>
        <w:numPr>
          <w:ilvl w:val="0"/>
          <w:numId w:val="40"/>
        </w:numPr>
        <w:spacing w:line="276" w:lineRule="auto"/>
        <w:ind w:left="357" w:hanging="357"/>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rsidR="00FE13E8" w:rsidRDefault="00FE13E8" w:rsidP="00DE777C">
      <w:pPr>
        <w:numPr>
          <w:ilvl w:val="0"/>
          <w:numId w:val="40"/>
        </w:numPr>
        <w:spacing w:line="276" w:lineRule="auto"/>
        <w:ind w:left="357" w:hanging="357"/>
        <w:jc w:val="both"/>
        <w:rPr>
          <w:rFonts w:ascii="Times New Roman" w:hAnsi="Times New Roman"/>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Pr>
          <w:rFonts w:ascii="Times New Roman" w:hAnsi="Times New Roman"/>
          <w:sz w:val="24"/>
        </w:rPr>
        <w:t>30</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p>
    <w:p w:rsidR="00FE13E8" w:rsidRPr="007D3845" w:rsidRDefault="00FE13E8" w:rsidP="00DE777C">
      <w:pPr>
        <w:numPr>
          <w:ilvl w:val="0"/>
          <w:numId w:val="40"/>
        </w:numPr>
        <w:spacing w:line="276" w:lineRule="auto"/>
        <w:ind w:left="357" w:hanging="357"/>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rsidR="00FE13E8" w:rsidRPr="007D3845" w:rsidRDefault="00FE13E8" w:rsidP="007D3845">
      <w:pPr>
        <w:spacing w:line="276" w:lineRule="auto"/>
        <w:ind w:hanging="360"/>
        <w:jc w:val="both"/>
        <w:rPr>
          <w:rFonts w:ascii="Times New Roman" w:hAnsi="Times New Roman"/>
          <w:sz w:val="24"/>
        </w:rPr>
      </w:pPr>
    </w:p>
    <w:p w:rsidR="00FE13E8" w:rsidRPr="007D3845" w:rsidRDefault="00FE13E8" w:rsidP="00F110BA">
      <w:pPr>
        <w:spacing w:line="276" w:lineRule="auto"/>
        <w:jc w:val="center"/>
        <w:rPr>
          <w:rFonts w:ascii="Times New Roman" w:hAnsi="Times New Roman"/>
          <w:b/>
          <w:sz w:val="24"/>
        </w:rPr>
      </w:pPr>
      <w:r w:rsidRPr="007D3845">
        <w:rPr>
          <w:rFonts w:ascii="Times New Roman" w:hAnsi="Times New Roman"/>
          <w:b/>
          <w:sz w:val="24"/>
        </w:rPr>
        <w:t>Článok č. V.</w:t>
      </w:r>
    </w:p>
    <w:p w:rsidR="00FE13E8" w:rsidRPr="007D3845" w:rsidRDefault="00FE13E8" w:rsidP="00DE777C">
      <w:pPr>
        <w:spacing w:line="276" w:lineRule="auto"/>
        <w:jc w:val="center"/>
        <w:rPr>
          <w:rFonts w:ascii="Times New Roman" w:hAnsi="Times New Roman"/>
          <w:b/>
          <w:sz w:val="24"/>
        </w:rPr>
      </w:pPr>
      <w:r w:rsidRPr="007D3845">
        <w:rPr>
          <w:rFonts w:ascii="Times New Roman" w:hAnsi="Times New Roman"/>
          <w:b/>
          <w:sz w:val="24"/>
        </w:rPr>
        <w:t>Možnosť odmietnutia tovaru</w:t>
      </w:r>
    </w:p>
    <w:p w:rsidR="00FE13E8" w:rsidRPr="00F110BA" w:rsidRDefault="00FE13E8" w:rsidP="001965C0">
      <w:pPr>
        <w:pStyle w:val="ListParagraph"/>
        <w:numPr>
          <w:ilvl w:val="0"/>
          <w:numId w:val="44"/>
        </w:numPr>
        <w:tabs>
          <w:tab w:val="left" w:pos="360"/>
        </w:tabs>
        <w:spacing w:after="0"/>
        <w:ind w:left="357" w:hanging="357"/>
        <w:jc w:val="both"/>
        <w:rPr>
          <w:rFonts w:ascii="Times New Roman" w:hAnsi="Times New Roman"/>
          <w:sz w:val="24"/>
        </w:rPr>
      </w:pPr>
      <w:r w:rsidRPr="00F110BA">
        <w:rPr>
          <w:rFonts w:ascii="Times New Roman" w:hAnsi="Times New Roman"/>
          <w:sz w:val="24"/>
        </w:rPr>
        <w:t>Kupujúci si vyhradzuje právo odmietnuť prevziať tovar z dôvodu nedodržania ceny, akosti, štruktúry alebo množstva tovaru špecifikovaného  v objednávke, pokiaľ</w:t>
      </w:r>
      <w:r>
        <w:rPr>
          <w:rFonts w:ascii="Times New Roman" w:hAnsi="Times New Roman"/>
          <w:sz w:val="24"/>
        </w:rPr>
        <w:t xml:space="preserve"> </w:t>
      </w:r>
      <w:r w:rsidRPr="00F110BA">
        <w:rPr>
          <w:rFonts w:ascii="Times New Roman" w:hAnsi="Times New Roman"/>
          <w:sz w:val="24"/>
        </w:rPr>
        <w:t xml:space="preserve">sa zmluvné strany nedohodnú inak. Kupujúci odmietne prevziať tovar aj v prípade ak </w:t>
      </w:r>
      <w:r w:rsidRPr="00F110BA">
        <w:rPr>
          <w:rFonts w:ascii="Times New Roman" w:hAnsi="Times New Roman"/>
          <w:bCs/>
          <w:sz w:val="24"/>
        </w:rPr>
        <w:t>bude</w:t>
      </w:r>
      <w:r w:rsidRPr="00F110BA">
        <w:rPr>
          <w:rFonts w:ascii="Times New Roman" w:hAnsi="Times New Roman"/>
          <w:bCs/>
          <w:sz w:val="24"/>
          <w:szCs w:val="24"/>
        </w:rPr>
        <w:t xml:space="preserve"> javiť znaky po </w:t>
      </w:r>
      <w:r>
        <w:rPr>
          <w:rFonts w:ascii="Times New Roman" w:hAnsi="Times New Roman"/>
          <w:bCs/>
          <w:sz w:val="24"/>
          <w:szCs w:val="24"/>
        </w:rPr>
        <w:t>plesni alebo hnilobe,</w:t>
      </w:r>
      <w:r w:rsidRPr="00F110BA">
        <w:rPr>
          <w:rFonts w:ascii="Times New Roman" w:hAnsi="Times New Roman"/>
          <w:bCs/>
          <w:sz w:val="24"/>
          <w:szCs w:val="24"/>
        </w:rPr>
        <w:t xml:space="preserve"> </w:t>
      </w:r>
      <w:r w:rsidRPr="00F110BA">
        <w:rPr>
          <w:rFonts w:ascii="Times New Roman" w:hAnsi="Times New Roman"/>
          <w:bCs/>
          <w:sz w:val="24"/>
        </w:rPr>
        <w:t xml:space="preserve">kupujúci identifikuje </w:t>
      </w:r>
      <w:r w:rsidRPr="00F110BA">
        <w:rPr>
          <w:rFonts w:ascii="Times New Roman" w:hAnsi="Times New Roman"/>
          <w:bCs/>
          <w:sz w:val="24"/>
          <w:szCs w:val="24"/>
        </w:rPr>
        <w:t>cudz</w:t>
      </w:r>
      <w:r w:rsidRPr="00F110BA">
        <w:rPr>
          <w:rFonts w:ascii="Times New Roman" w:hAnsi="Times New Roman"/>
          <w:bCs/>
          <w:sz w:val="24"/>
        </w:rPr>
        <w:t>í</w:t>
      </w:r>
      <w:r>
        <w:rPr>
          <w:rFonts w:ascii="Times New Roman" w:hAnsi="Times New Roman"/>
          <w:bCs/>
          <w:sz w:val="24"/>
          <w:szCs w:val="24"/>
        </w:rPr>
        <w:t xml:space="preserve"> zápach.</w:t>
      </w:r>
      <w:r w:rsidRPr="00F110BA">
        <w:rPr>
          <w:rFonts w:ascii="Times New Roman" w:hAnsi="Times New Roman"/>
          <w:bCs/>
          <w:sz w:val="24"/>
          <w:szCs w:val="24"/>
        </w:rPr>
        <w:t xml:space="preserve"> V prípade ak predávajúci poruší zásadu čerstvosti a kvality dodaného tovaru, kupujúci tento nepreberie a bude to považovať za hrubé porušenie zmluvy.</w:t>
      </w:r>
    </w:p>
    <w:p w:rsidR="00FE13E8" w:rsidRDefault="00FE13E8" w:rsidP="00DE777C">
      <w:pPr>
        <w:pStyle w:val="ListParagraph"/>
        <w:numPr>
          <w:ilvl w:val="0"/>
          <w:numId w:val="44"/>
        </w:numPr>
        <w:tabs>
          <w:tab w:val="left" w:pos="360"/>
        </w:tabs>
        <w:spacing w:after="0"/>
        <w:ind w:left="357" w:hanging="357"/>
        <w:jc w:val="both"/>
        <w:rPr>
          <w:rFonts w:ascii="Times New Roman" w:hAnsi="Times New Roman"/>
          <w:sz w:val="24"/>
        </w:rPr>
      </w:pPr>
      <w:r w:rsidRPr="00F110BA">
        <w:rPr>
          <w:rFonts w:ascii="Times New Roman" w:hAnsi="Times New Roman"/>
          <w:sz w:val="24"/>
        </w:rPr>
        <w:t xml:space="preserve">V prípade ak </w:t>
      </w:r>
      <w:r>
        <w:rPr>
          <w:rFonts w:ascii="Times New Roman" w:hAnsi="Times New Roman"/>
          <w:sz w:val="24"/>
        </w:rPr>
        <w:t>tovar nebude označený  v súlade s platnou legislatívou, bude to kupujúci považovať za hrubé porušenie zmluvy.</w:t>
      </w:r>
    </w:p>
    <w:p w:rsidR="00FE13E8" w:rsidRPr="00CC3849" w:rsidRDefault="00FE13E8" w:rsidP="007D3845">
      <w:pPr>
        <w:pStyle w:val="ListParagraph"/>
        <w:numPr>
          <w:ilvl w:val="0"/>
          <w:numId w:val="44"/>
        </w:numPr>
        <w:tabs>
          <w:tab w:val="left" w:pos="360"/>
        </w:tabs>
        <w:spacing w:after="0"/>
        <w:ind w:left="357" w:hanging="357"/>
        <w:jc w:val="both"/>
        <w:rPr>
          <w:rFonts w:ascii="Times New Roman" w:hAnsi="Times New Roman"/>
          <w:sz w:val="24"/>
        </w:rPr>
      </w:pPr>
      <w:r>
        <w:rPr>
          <w:rFonts w:ascii="Times New Roman" w:hAnsi="Times New Roman"/>
          <w:bCs/>
          <w:sz w:val="24"/>
          <w:szCs w:val="24"/>
        </w:rPr>
        <w:t>Kupujúci definoval minimálne kvalitatívne požiadavky na mlieko a mliečne výrobky:</w:t>
      </w:r>
    </w:p>
    <w:p w:rsidR="00FE13E8" w:rsidRDefault="00FE13E8" w:rsidP="00CC3849">
      <w:pPr>
        <w:pStyle w:val="ListParagraph"/>
        <w:tabs>
          <w:tab w:val="left" w:pos="360"/>
        </w:tabs>
        <w:spacing w:after="0"/>
        <w:ind w:left="357"/>
        <w:jc w:val="both"/>
        <w:rPr>
          <w:rFonts w:ascii="Times New Roman" w:hAnsi="Times New Roman"/>
          <w:bCs/>
          <w:sz w:val="24"/>
          <w:szCs w:val="24"/>
        </w:rPr>
      </w:pPr>
      <w:r>
        <w:rPr>
          <w:rFonts w:ascii="Times New Roman" w:hAnsi="Times New Roman"/>
          <w:bCs/>
          <w:sz w:val="24"/>
          <w:szCs w:val="24"/>
        </w:rPr>
        <w:t>Požiadavky na mlieko:</w:t>
      </w:r>
    </w:p>
    <w:p w:rsidR="00FE13E8" w:rsidRDefault="00FE13E8" w:rsidP="00CC3849">
      <w:pPr>
        <w:pStyle w:val="ListParagraph"/>
        <w:numPr>
          <w:ilvl w:val="1"/>
          <w:numId w:val="44"/>
        </w:numPr>
        <w:tabs>
          <w:tab w:val="left" w:pos="360"/>
        </w:tabs>
        <w:spacing w:after="0"/>
        <w:jc w:val="both"/>
        <w:rPr>
          <w:rFonts w:ascii="Times New Roman" w:hAnsi="Times New Roman"/>
          <w:sz w:val="24"/>
        </w:rPr>
      </w:pPr>
      <w:r>
        <w:rPr>
          <w:rFonts w:ascii="Times New Roman" w:hAnsi="Times New Roman"/>
          <w:sz w:val="24"/>
        </w:rPr>
        <w:t>požaduje sa dodávať pasterizované mlieko</w:t>
      </w:r>
    </w:p>
    <w:p w:rsidR="00FE13E8" w:rsidRDefault="00FE13E8" w:rsidP="00CC3849">
      <w:pPr>
        <w:pStyle w:val="ListParagraph"/>
        <w:numPr>
          <w:ilvl w:val="1"/>
          <w:numId w:val="44"/>
        </w:numPr>
        <w:tabs>
          <w:tab w:val="left" w:pos="360"/>
        </w:tabs>
        <w:spacing w:after="0"/>
        <w:jc w:val="both"/>
        <w:rPr>
          <w:rFonts w:ascii="Times New Roman" w:hAnsi="Times New Roman"/>
          <w:sz w:val="24"/>
        </w:rPr>
      </w:pPr>
      <w:r>
        <w:rPr>
          <w:rFonts w:ascii="Times New Roman" w:hAnsi="Times New Roman"/>
          <w:sz w:val="24"/>
        </w:rPr>
        <w:t>dodávka mlieka musí prebehnúť najneskôr v lehote, v ktorej z doby spotreby vyznačenej na dodanom tovare neuplynula viac ako 1/5</w:t>
      </w:r>
    </w:p>
    <w:p w:rsidR="00FE13E8" w:rsidRDefault="00FE13E8" w:rsidP="00CC3849">
      <w:pPr>
        <w:pStyle w:val="ListParagraph"/>
        <w:tabs>
          <w:tab w:val="left" w:pos="360"/>
        </w:tabs>
        <w:spacing w:after="0"/>
        <w:ind w:left="0"/>
        <w:jc w:val="both"/>
        <w:rPr>
          <w:rFonts w:ascii="Times New Roman" w:hAnsi="Times New Roman"/>
          <w:sz w:val="24"/>
        </w:rPr>
      </w:pPr>
      <w:r>
        <w:rPr>
          <w:rFonts w:ascii="Times New Roman" w:hAnsi="Times New Roman"/>
          <w:sz w:val="24"/>
        </w:rPr>
        <w:tab/>
        <w:t>Požiadavky na mliečne výrobky:</w:t>
      </w:r>
    </w:p>
    <w:p w:rsidR="00FE13E8" w:rsidRDefault="00FE13E8" w:rsidP="00CC3849">
      <w:pPr>
        <w:pStyle w:val="ListParagraph"/>
        <w:numPr>
          <w:ilvl w:val="0"/>
          <w:numId w:val="49"/>
        </w:numPr>
        <w:tabs>
          <w:tab w:val="left" w:pos="360"/>
        </w:tabs>
        <w:spacing w:after="0"/>
        <w:jc w:val="both"/>
        <w:rPr>
          <w:rFonts w:ascii="Times New Roman" w:hAnsi="Times New Roman"/>
          <w:sz w:val="24"/>
        </w:rPr>
      </w:pPr>
      <w:r>
        <w:rPr>
          <w:rFonts w:ascii="Times New Roman" w:hAnsi="Times New Roman"/>
          <w:sz w:val="24"/>
        </w:rPr>
        <w:t>dodávané syry musia byť bez rastlinných tukov, farbív, konzervačných látok a iných prísad</w:t>
      </w:r>
    </w:p>
    <w:p w:rsidR="00FE13E8" w:rsidRDefault="00FE13E8" w:rsidP="00CC3849">
      <w:pPr>
        <w:pStyle w:val="ListParagraph"/>
        <w:numPr>
          <w:ilvl w:val="0"/>
          <w:numId w:val="49"/>
        </w:numPr>
        <w:tabs>
          <w:tab w:val="left" w:pos="360"/>
        </w:tabs>
        <w:spacing w:after="0"/>
        <w:jc w:val="both"/>
        <w:rPr>
          <w:rFonts w:ascii="Times New Roman" w:hAnsi="Times New Roman"/>
          <w:sz w:val="24"/>
        </w:rPr>
      </w:pPr>
      <w:r>
        <w:rPr>
          <w:rFonts w:ascii="Times New Roman" w:hAnsi="Times New Roman"/>
          <w:sz w:val="24"/>
        </w:rPr>
        <w:t>jogurty a kyslomliečne výrobky s obsahom minimálne 10</w:t>
      </w:r>
      <w:r w:rsidRPr="008C0E3D">
        <w:rPr>
          <w:rFonts w:ascii="Times New Roman" w:hAnsi="Times New Roman"/>
          <w:sz w:val="24"/>
          <w:vertAlign w:val="superscript"/>
        </w:rPr>
        <w:t>6</w:t>
      </w:r>
      <w:r>
        <w:rPr>
          <w:rFonts w:ascii="Times New Roman" w:hAnsi="Times New Roman"/>
          <w:sz w:val="24"/>
        </w:rPr>
        <w:t xml:space="preserve"> variabilných mliečnych baktérii probiotického charakteru v 1 ml, bez zahusťovadiel, syntetických farbív, aróm a konzervačných látok</w:t>
      </w:r>
    </w:p>
    <w:p w:rsidR="00FE13E8" w:rsidRDefault="00FE13E8" w:rsidP="00E86AB3">
      <w:pPr>
        <w:pStyle w:val="ListParagraph"/>
        <w:numPr>
          <w:ilvl w:val="0"/>
          <w:numId w:val="49"/>
        </w:numPr>
        <w:tabs>
          <w:tab w:val="left" w:pos="360"/>
        </w:tabs>
        <w:spacing w:after="0"/>
        <w:jc w:val="both"/>
        <w:rPr>
          <w:rFonts w:ascii="Times New Roman" w:hAnsi="Times New Roman"/>
          <w:sz w:val="24"/>
        </w:rPr>
      </w:pPr>
      <w:r>
        <w:rPr>
          <w:rFonts w:ascii="Times New Roman" w:hAnsi="Times New Roman"/>
          <w:sz w:val="24"/>
        </w:rPr>
        <w:t>ochutené mlieko a fermentované mliečne výrobky musia mať min. 90% mliečnej zložky a max. 7% cukru alebo medu, bez zahusťovadiel, syntetických farbív, aróm a konzervačných látok</w:t>
      </w:r>
    </w:p>
    <w:p w:rsidR="00FE13E8" w:rsidRDefault="00FE13E8" w:rsidP="00E86AB3">
      <w:pPr>
        <w:pStyle w:val="ListParagraph"/>
        <w:tabs>
          <w:tab w:val="left" w:pos="360"/>
        </w:tabs>
        <w:spacing w:after="0"/>
        <w:ind w:left="0"/>
        <w:jc w:val="both"/>
        <w:rPr>
          <w:rFonts w:ascii="Times New Roman" w:hAnsi="Times New Roman"/>
          <w:sz w:val="24"/>
        </w:rPr>
      </w:pPr>
      <w:r>
        <w:rPr>
          <w:rFonts w:ascii="Times New Roman" w:hAnsi="Times New Roman"/>
          <w:sz w:val="24"/>
        </w:rPr>
        <w:tab/>
        <w:t>V prípade ak predávajúci nedodrží ktorúkoľvek z vyššie uvedených požiadaviek vlastností tovaru, kupujúci je oprávnený tento tovar neprevziať a bude to považovať za podstatné porušenie zmluvy.</w:t>
      </w:r>
    </w:p>
    <w:p w:rsidR="00FE13E8" w:rsidRPr="00DE777C" w:rsidRDefault="00FE13E8" w:rsidP="00E86AB3">
      <w:pPr>
        <w:pStyle w:val="ListParagraph"/>
        <w:tabs>
          <w:tab w:val="left" w:pos="360"/>
        </w:tabs>
        <w:spacing w:after="0"/>
        <w:ind w:left="0"/>
        <w:jc w:val="both"/>
        <w:rPr>
          <w:rFonts w:ascii="Times New Roman" w:hAnsi="Times New Roman"/>
          <w:sz w:val="24"/>
        </w:rPr>
      </w:pPr>
    </w:p>
    <w:p w:rsidR="00FE13E8" w:rsidRPr="007D3845" w:rsidRDefault="00FE13E8" w:rsidP="00B1631E">
      <w:pPr>
        <w:spacing w:line="276" w:lineRule="auto"/>
        <w:jc w:val="center"/>
        <w:rPr>
          <w:rFonts w:ascii="Times New Roman" w:hAnsi="Times New Roman"/>
          <w:b/>
          <w:sz w:val="24"/>
        </w:rPr>
      </w:pPr>
      <w:r w:rsidRPr="007D3845">
        <w:rPr>
          <w:rFonts w:ascii="Times New Roman" w:hAnsi="Times New Roman"/>
          <w:b/>
          <w:sz w:val="24"/>
        </w:rPr>
        <w:t>Článok č. VI.</w:t>
      </w:r>
    </w:p>
    <w:p w:rsidR="00FE13E8" w:rsidRPr="00DE777C" w:rsidRDefault="00FE13E8" w:rsidP="00DE777C">
      <w:pPr>
        <w:spacing w:line="276" w:lineRule="auto"/>
        <w:jc w:val="center"/>
        <w:rPr>
          <w:rFonts w:ascii="Times New Roman" w:hAnsi="Times New Roman"/>
          <w:b/>
          <w:sz w:val="24"/>
        </w:rPr>
      </w:pPr>
      <w:r w:rsidRPr="007D3845">
        <w:rPr>
          <w:rFonts w:ascii="Times New Roman" w:hAnsi="Times New Roman"/>
          <w:b/>
          <w:sz w:val="24"/>
        </w:rPr>
        <w:t>Zodpovednosť za vady a akosť tovarov</w:t>
      </w:r>
    </w:p>
    <w:p w:rsidR="00FE13E8" w:rsidRDefault="00FE13E8" w:rsidP="00DE777C">
      <w:pPr>
        <w:pStyle w:val="ListParagraph"/>
        <w:numPr>
          <w:ilvl w:val="0"/>
          <w:numId w:val="45"/>
        </w:numPr>
        <w:spacing w:after="0"/>
        <w:ind w:left="0" w:hanging="357"/>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 xml:space="preserve">lo 152/1995 Z.z.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vyhlášok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rsidR="00FE13E8" w:rsidRPr="00397CA4" w:rsidRDefault="00FE13E8" w:rsidP="00DE777C">
      <w:pPr>
        <w:pStyle w:val="ListParagraph"/>
        <w:numPr>
          <w:ilvl w:val="0"/>
          <w:numId w:val="45"/>
        </w:numPr>
        <w:spacing w:after="0"/>
        <w:ind w:left="0" w:hanging="357"/>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má tovar vady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p>
    <w:p w:rsidR="00FE13E8" w:rsidRDefault="00FE13E8" w:rsidP="00DE777C">
      <w:pPr>
        <w:spacing w:line="276" w:lineRule="auto"/>
        <w:jc w:val="both"/>
        <w:rPr>
          <w:rFonts w:ascii="Times New Roman" w:hAnsi="Times New Roman"/>
          <w:sz w:val="24"/>
        </w:rPr>
      </w:pPr>
      <w:r w:rsidRPr="00397CA4">
        <w:rPr>
          <w:rFonts w:ascii="Times New Roman" w:hAnsi="Times New Roman"/>
          <w:sz w:val="24"/>
        </w:rPr>
        <w:t xml:space="preserve">pri preberaní tovaru, kupujúci písomne oznámi predávajúcemu bez zbytočného </w:t>
      </w:r>
      <w:r w:rsidRPr="00397CA4">
        <w:rPr>
          <w:rFonts w:ascii="Times New Roman" w:hAnsi="Times New Roman"/>
          <w:sz w:val="24"/>
        </w:rPr>
        <w:tab/>
        <w:t>odkladu po ich zistení, najneskôr do uplynutia záručnej</w:t>
      </w:r>
      <w:r>
        <w:rPr>
          <w:rFonts w:ascii="Times New Roman" w:hAnsi="Times New Roman"/>
          <w:sz w:val="24"/>
        </w:rPr>
        <w:t xml:space="preserve"> doby - Záručná doba stanovená </w:t>
      </w:r>
      <w:r w:rsidRPr="00397CA4">
        <w:rPr>
          <w:rFonts w:ascii="Times New Roman" w:hAnsi="Times New Roman"/>
          <w:sz w:val="24"/>
        </w:rPr>
        <w:t>výrobcom bude vyznačená na obaloch</w:t>
      </w:r>
      <w:r>
        <w:rPr>
          <w:rFonts w:ascii="Times New Roman" w:hAnsi="Times New Roman"/>
          <w:sz w:val="24"/>
        </w:rPr>
        <w:t xml:space="preserve"> tovaru alebo pri nebalenom tovare na dodacom liste</w:t>
      </w:r>
      <w:r w:rsidRPr="00397CA4">
        <w:rPr>
          <w:rFonts w:ascii="Times New Roman" w:hAnsi="Times New Roman"/>
          <w:sz w:val="24"/>
        </w:rPr>
        <w:t>.</w:t>
      </w:r>
    </w:p>
    <w:p w:rsidR="00FE13E8" w:rsidRPr="00397CA4" w:rsidRDefault="00FE13E8" w:rsidP="00DE777C">
      <w:pPr>
        <w:pStyle w:val="ListParagraph"/>
        <w:numPr>
          <w:ilvl w:val="0"/>
          <w:numId w:val="45"/>
        </w:numPr>
        <w:spacing w:after="0"/>
        <w:ind w:left="0" w:hanging="357"/>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minimálnej trvanlivosti platnej pre jednotlivé druhy tovarov,</w:t>
      </w:r>
      <w:r>
        <w:rPr>
          <w:rFonts w:ascii="Times New Roman" w:hAnsi="Times New Roman"/>
          <w:sz w:val="24"/>
          <w:szCs w:val="24"/>
        </w:rPr>
        <w:t xml:space="preserve"> ktorá je dĺžkou záručnej doby </w:t>
      </w:r>
      <w:r w:rsidRPr="00397CA4">
        <w:rPr>
          <w:rFonts w:ascii="Times New Roman" w:hAnsi="Times New Roman"/>
          <w:sz w:val="24"/>
          <w:szCs w:val="24"/>
        </w:rPr>
        <w:t xml:space="preserve">poskytovanej výrobcom.  </w:t>
      </w:r>
    </w:p>
    <w:p w:rsidR="00FE13E8" w:rsidRPr="00397CA4" w:rsidRDefault="00FE13E8" w:rsidP="00DE777C">
      <w:pPr>
        <w:pStyle w:val="ListParagraph"/>
        <w:numPr>
          <w:ilvl w:val="0"/>
          <w:numId w:val="45"/>
        </w:numPr>
        <w:spacing w:after="0"/>
        <w:ind w:left="0" w:hanging="357"/>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dodania nemá uplynutú viac ako 1/5</w:t>
      </w:r>
      <w:r w:rsidRPr="00397CA4">
        <w:rPr>
          <w:rFonts w:ascii="Times New Roman" w:hAnsi="Times New Roman"/>
          <w:sz w:val="24"/>
          <w:szCs w:val="24"/>
        </w:rPr>
        <w:t xml:space="preserve">  z doby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rsidR="00FE13E8" w:rsidRPr="00397CA4" w:rsidRDefault="00FE13E8" w:rsidP="00DE777C">
      <w:pPr>
        <w:pStyle w:val="ListParagraph"/>
        <w:numPr>
          <w:ilvl w:val="0"/>
          <w:numId w:val="45"/>
        </w:numPr>
        <w:spacing w:after="0"/>
        <w:ind w:left="0" w:hanging="357"/>
        <w:jc w:val="both"/>
        <w:rPr>
          <w:rFonts w:ascii="Times New Roman" w:hAnsi="Times New Roman"/>
          <w:sz w:val="24"/>
        </w:rPr>
      </w:pPr>
      <w:r w:rsidRPr="00397CA4">
        <w:rPr>
          <w:rFonts w:ascii="Times New Roman" w:hAnsi="Times New Roman"/>
          <w:sz w:val="24"/>
          <w:szCs w:val="24"/>
        </w:rPr>
        <w:t xml:space="preserve"> 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 xml:space="preserve">o odmietnuť t.j.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náhradného tovaru a to najneskôr do 30</w:t>
      </w:r>
      <w:r>
        <w:rPr>
          <w:rFonts w:ascii="Times New Roman" w:hAnsi="Times New Roman"/>
          <w:sz w:val="24"/>
          <w:szCs w:val="24"/>
        </w:rPr>
        <w:t xml:space="preserve"> </w:t>
      </w:r>
      <w:r w:rsidRPr="00397CA4">
        <w:rPr>
          <w:rFonts w:ascii="Times New Roman" w:hAnsi="Times New Roman"/>
          <w:sz w:val="24"/>
          <w:szCs w:val="24"/>
        </w:rPr>
        <w:t xml:space="preserve">minút </w:t>
      </w:r>
      <w:r>
        <w:rPr>
          <w:rFonts w:ascii="Times New Roman" w:hAnsi="Times New Roman"/>
          <w:sz w:val="24"/>
          <w:szCs w:val="24"/>
        </w:rPr>
        <w:t xml:space="preserve">od zistenia tejto skutočnosti a neprevzatia pôvodnej dodávky tovaru. </w:t>
      </w:r>
    </w:p>
    <w:p w:rsidR="00FE13E8" w:rsidRPr="00EC3EF1" w:rsidRDefault="00FE13E8" w:rsidP="00DE777C">
      <w:pPr>
        <w:pStyle w:val="ListParagraph"/>
        <w:numPr>
          <w:ilvl w:val="0"/>
          <w:numId w:val="45"/>
        </w:numPr>
        <w:spacing w:after="0"/>
        <w:ind w:left="0" w:hanging="357"/>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rsidR="00FE13E8" w:rsidRPr="00EC3EF1" w:rsidRDefault="00FE13E8" w:rsidP="00DE777C">
      <w:pPr>
        <w:pStyle w:val="ListParagraph"/>
        <w:numPr>
          <w:ilvl w:val="0"/>
          <w:numId w:val="45"/>
        </w:numPr>
        <w:spacing w:after="0"/>
        <w:ind w:left="0" w:hanging="357"/>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rsidR="00FE13E8" w:rsidRPr="001965C0" w:rsidRDefault="00FE13E8" w:rsidP="007D3845">
      <w:pPr>
        <w:pStyle w:val="ListParagraph"/>
        <w:numPr>
          <w:ilvl w:val="0"/>
          <w:numId w:val="45"/>
        </w:numPr>
        <w:spacing w:after="0"/>
        <w:ind w:left="0" w:hanging="357"/>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ustanoveniami § 422 a nasl.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rsidR="00FE13E8" w:rsidRDefault="00FE13E8" w:rsidP="001965C0">
      <w:pPr>
        <w:pStyle w:val="ListParagraph"/>
        <w:spacing w:after="0"/>
        <w:ind w:left="-357"/>
        <w:jc w:val="both"/>
        <w:rPr>
          <w:rFonts w:ascii="Times New Roman" w:hAnsi="Times New Roman"/>
          <w:sz w:val="24"/>
        </w:rPr>
      </w:pPr>
    </w:p>
    <w:p w:rsidR="00FE13E8" w:rsidRPr="00DE777C" w:rsidRDefault="00FE13E8" w:rsidP="001965C0">
      <w:pPr>
        <w:pStyle w:val="ListParagraph"/>
        <w:spacing w:after="0"/>
        <w:ind w:left="-357"/>
        <w:jc w:val="both"/>
        <w:rPr>
          <w:rFonts w:ascii="Times New Roman" w:hAnsi="Times New Roman"/>
          <w:sz w:val="24"/>
        </w:rPr>
      </w:pPr>
    </w:p>
    <w:p w:rsidR="00FE13E8" w:rsidRPr="007D3845" w:rsidRDefault="00FE13E8" w:rsidP="00EC3EF1">
      <w:pPr>
        <w:spacing w:line="276" w:lineRule="auto"/>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rsidR="00FE13E8" w:rsidRPr="007D3845" w:rsidRDefault="00FE13E8" w:rsidP="00DE777C">
      <w:pPr>
        <w:spacing w:line="276" w:lineRule="auto"/>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EC3EF1">
        <w:rPr>
          <w:rFonts w:ascii="Times New Roman" w:hAnsi="Times New Roman"/>
          <w:sz w:val="24"/>
        </w:rPr>
        <w:t>Pri porušení jednotlivej zmluvnej povinnosti predávajúceho dodať predmet plnenia                   v 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dodania dokladov, ktoré 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EC3EF1">
        <w:rPr>
          <w:rFonts w:ascii="Times New Roman" w:hAnsi="Times New Roman"/>
          <w:sz w:val="24"/>
        </w:rPr>
        <w:t xml:space="preserve"> 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EC3EF1">
        <w:rPr>
          <w:rFonts w:ascii="Times New Roman" w:hAnsi="Times New Roman"/>
          <w:sz w:val="24"/>
        </w:rPr>
        <w:t xml:space="preserve"> Pri porušení jednotlivej zmluvnej povinnosti predávajúceho dodať predmet plnenia    </w:t>
      </w:r>
      <w:r>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 xml:space="preserve">ktoré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 xml:space="preserve">vrátane  </w:t>
      </w:r>
      <w:r w:rsidRPr="00EC3EF1">
        <w:rPr>
          <w:rFonts w:ascii="Times New Roman" w:hAnsi="Times New Roman"/>
          <w:sz w:val="24"/>
        </w:rPr>
        <w:t xml:space="preserve">odôvodnenia a špecifikácie uplatňovanej finančnej čiastky. </w:t>
      </w:r>
    </w:p>
    <w:p w:rsidR="00FE13E8" w:rsidRDefault="00FE13E8" w:rsidP="00E86AB3">
      <w:pPr>
        <w:pStyle w:val="ListParagraph"/>
        <w:numPr>
          <w:ilvl w:val="0"/>
          <w:numId w:val="43"/>
        </w:numPr>
        <w:tabs>
          <w:tab w:val="left" w:pos="0"/>
        </w:tabs>
        <w:spacing w:after="0"/>
        <w:ind w:left="0"/>
        <w:jc w:val="both"/>
        <w:rPr>
          <w:rFonts w:ascii="Times New Roman" w:hAnsi="Times New Roman"/>
          <w:sz w:val="24"/>
        </w:rPr>
      </w:pPr>
      <w:r w:rsidRPr="0048108A">
        <w:rPr>
          <w:rFonts w:ascii="Times New Roman" w:hAnsi="Times New Roman"/>
          <w:sz w:val="24"/>
        </w:rPr>
        <w:t xml:space="preserve">Kupujúci je oprávnený započítať si svoju pohľadávku </w:t>
      </w:r>
      <w:r>
        <w:rPr>
          <w:rFonts w:ascii="Times New Roman" w:hAnsi="Times New Roman"/>
          <w:sz w:val="24"/>
        </w:rPr>
        <w:t xml:space="preserve">voči predávajúcemu na zmluvnú </w:t>
      </w:r>
      <w:r w:rsidRPr="0048108A">
        <w:rPr>
          <w:rFonts w:ascii="Times New Roman" w:hAnsi="Times New Roman"/>
          <w:sz w:val="24"/>
        </w:rPr>
        <w:t>pokutu, náhradu škody, ušlý zisk a na preukázate</w:t>
      </w:r>
      <w:r>
        <w:rPr>
          <w:rFonts w:ascii="Times New Roman" w:hAnsi="Times New Roman"/>
          <w:sz w:val="24"/>
        </w:rPr>
        <w:t xml:space="preserve">ľné náklady proti pohľadávke </w:t>
      </w:r>
      <w:r w:rsidRPr="0048108A">
        <w:rPr>
          <w:rFonts w:ascii="Times New Roman" w:hAnsi="Times New Roman"/>
          <w:sz w:val="24"/>
        </w:rPr>
        <w:t>predávajúceho na</w:t>
      </w:r>
      <w:r>
        <w:rPr>
          <w:rFonts w:ascii="Times New Roman" w:hAnsi="Times New Roman"/>
          <w:sz w:val="24"/>
        </w:rPr>
        <w:t xml:space="preserve"> </w:t>
      </w:r>
      <w:r w:rsidRPr="0048108A">
        <w:rPr>
          <w:rFonts w:ascii="Times New Roman" w:hAnsi="Times New Roman"/>
          <w:sz w:val="24"/>
        </w:rPr>
        <w:t xml:space="preserve"> uhradenie</w:t>
      </w:r>
      <w:r>
        <w:rPr>
          <w:rFonts w:ascii="Times New Roman" w:hAnsi="Times New Roman"/>
          <w:sz w:val="24"/>
        </w:rPr>
        <w:t xml:space="preserve"> </w:t>
      </w:r>
      <w:r w:rsidRPr="0048108A">
        <w:rPr>
          <w:rFonts w:ascii="Times New Roman" w:hAnsi="Times New Roman"/>
          <w:sz w:val="24"/>
        </w:rPr>
        <w:t xml:space="preserve"> kúpnej </w:t>
      </w:r>
      <w:r>
        <w:rPr>
          <w:rFonts w:ascii="Times New Roman" w:hAnsi="Times New Roman"/>
          <w:sz w:val="24"/>
        </w:rPr>
        <w:t xml:space="preserve">  </w:t>
      </w:r>
      <w:r w:rsidRPr="0048108A">
        <w:rPr>
          <w:rFonts w:ascii="Times New Roman" w:hAnsi="Times New Roman"/>
          <w:sz w:val="24"/>
        </w:rPr>
        <w:t>ceny. V</w:t>
      </w:r>
      <w:r>
        <w:rPr>
          <w:rFonts w:ascii="Times New Roman" w:hAnsi="Times New Roman"/>
          <w:sz w:val="24"/>
        </w:rPr>
        <w:t xml:space="preserve"> </w:t>
      </w:r>
      <w:r w:rsidRPr="0048108A">
        <w:rPr>
          <w:rFonts w:ascii="Times New Roman" w:hAnsi="Times New Roman"/>
          <w:sz w:val="24"/>
        </w:rPr>
        <w:t xml:space="preserve"> prípade </w:t>
      </w:r>
      <w:r>
        <w:rPr>
          <w:rFonts w:ascii="Times New Roman" w:hAnsi="Times New Roman"/>
          <w:sz w:val="24"/>
        </w:rPr>
        <w:t xml:space="preserve"> </w:t>
      </w:r>
      <w:r w:rsidRPr="0048108A">
        <w:rPr>
          <w:rFonts w:ascii="Times New Roman" w:hAnsi="Times New Roman"/>
          <w:sz w:val="24"/>
        </w:rPr>
        <w:t xml:space="preserve">ak </w:t>
      </w:r>
      <w:r>
        <w:rPr>
          <w:rFonts w:ascii="Times New Roman" w:hAnsi="Times New Roman"/>
          <w:sz w:val="24"/>
        </w:rPr>
        <w:t xml:space="preserve"> </w:t>
      </w:r>
      <w:r w:rsidRPr="0048108A">
        <w:rPr>
          <w:rFonts w:ascii="Times New Roman" w:hAnsi="Times New Roman"/>
          <w:sz w:val="24"/>
        </w:rPr>
        <w:t>ni</w:t>
      </w:r>
      <w:r>
        <w:rPr>
          <w:rFonts w:ascii="Times New Roman" w:hAnsi="Times New Roman"/>
          <w:sz w:val="24"/>
        </w:rPr>
        <w:t xml:space="preserve">e  je   možné   alebo   sa   neuplatní    vzájomné </w:t>
      </w:r>
    </w:p>
    <w:p w:rsidR="00FE13E8" w:rsidRDefault="00FE13E8" w:rsidP="00E86AB3">
      <w:pPr>
        <w:pStyle w:val="ListParagraph"/>
        <w:tabs>
          <w:tab w:val="left" w:pos="360"/>
        </w:tabs>
        <w:spacing w:after="0"/>
        <w:ind w:left="0"/>
        <w:jc w:val="both"/>
        <w:rPr>
          <w:rFonts w:ascii="Times New Roman" w:hAnsi="Times New Roman"/>
          <w:sz w:val="24"/>
        </w:rPr>
      </w:pPr>
      <w:r w:rsidRPr="0048108A">
        <w:rPr>
          <w:rFonts w:ascii="Times New Roman" w:hAnsi="Times New Roman"/>
          <w:sz w:val="24"/>
        </w:rPr>
        <w:t>započítanie alebo dofaktúrovanie zo strany predáv</w:t>
      </w:r>
      <w:r>
        <w:rPr>
          <w:rFonts w:ascii="Times New Roman" w:hAnsi="Times New Roman"/>
          <w:sz w:val="24"/>
        </w:rPr>
        <w:t xml:space="preserve">ajúceho, zmluvnú pokutu, úrok </w:t>
      </w:r>
      <w:r w:rsidRPr="0048108A">
        <w:rPr>
          <w:rFonts w:ascii="Times New Roman" w:hAnsi="Times New Roman"/>
          <w:sz w:val="24"/>
        </w:rPr>
        <w:t>z omeškania, preukázateľné náklady alebo ušlý zisk z</w:t>
      </w:r>
      <w:r>
        <w:rPr>
          <w:rFonts w:ascii="Times New Roman" w:hAnsi="Times New Roman"/>
          <w:sz w:val="24"/>
        </w:rPr>
        <w:t xml:space="preserve">aplatí povinná zmluvná strana </w:t>
      </w:r>
      <w:r w:rsidRPr="0048108A">
        <w:rPr>
          <w:rFonts w:ascii="Times New Roman" w:hAnsi="Times New Roman"/>
          <w:sz w:val="24"/>
        </w:rPr>
        <w:t xml:space="preserve">oprávnenej zmluvnej strane v lehote 30 dní odo dňa jej písomného uplatnenia. </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rsidR="00FE13E8" w:rsidRDefault="00FE13E8" w:rsidP="001965C0">
      <w:pPr>
        <w:pStyle w:val="ListParagraph"/>
        <w:numPr>
          <w:ilvl w:val="0"/>
          <w:numId w:val="43"/>
        </w:numPr>
        <w:tabs>
          <w:tab w:val="left" w:pos="0"/>
        </w:tabs>
        <w:spacing w:after="0"/>
        <w:ind w:left="0"/>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rsidR="00FE13E8" w:rsidRPr="00DE777C" w:rsidRDefault="00FE13E8" w:rsidP="003E398B">
      <w:pPr>
        <w:pStyle w:val="ListParagraph"/>
        <w:numPr>
          <w:ilvl w:val="0"/>
          <w:numId w:val="43"/>
        </w:numPr>
        <w:tabs>
          <w:tab w:val="left" w:pos="-360"/>
        </w:tabs>
        <w:spacing w:after="0"/>
        <w:ind w:left="0"/>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rsidR="00FE13E8" w:rsidRPr="007D3845" w:rsidRDefault="00FE13E8" w:rsidP="00F54B2D">
      <w:pPr>
        <w:spacing w:line="276" w:lineRule="auto"/>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rsidR="00FE13E8" w:rsidRPr="007D3845" w:rsidRDefault="00FE13E8" w:rsidP="00F54B2D">
      <w:pPr>
        <w:spacing w:line="276" w:lineRule="auto"/>
        <w:jc w:val="center"/>
        <w:rPr>
          <w:rFonts w:ascii="Times New Roman" w:hAnsi="Times New Roman"/>
          <w:b/>
          <w:sz w:val="24"/>
        </w:rPr>
      </w:pPr>
      <w:r w:rsidRPr="007D3845">
        <w:rPr>
          <w:rFonts w:ascii="Times New Roman" w:hAnsi="Times New Roman"/>
          <w:b/>
          <w:sz w:val="24"/>
        </w:rPr>
        <w:t>Doba platnosti a skončenie zmluvy</w:t>
      </w:r>
    </w:p>
    <w:p w:rsidR="00FE13E8" w:rsidRPr="007D3845" w:rsidRDefault="00FE13E8" w:rsidP="007D3845">
      <w:pPr>
        <w:spacing w:line="276" w:lineRule="auto"/>
        <w:jc w:val="both"/>
        <w:rPr>
          <w:rFonts w:ascii="Times New Roman" w:hAnsi="Times New Roman"/>
          <w:b/>
          <w:sz w:val="24"/>
        </w:rPr>
      </w:pPr>
    </w:p>
    <w:p w:rsidR="00FE13E8" w:rsidRPr="007D3845" w:rsidRDefault="00FE13E8"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Zmluva sa uzatvára na dobu určitú a to na </w:t>
      </w:r>
      <w:r>
        <w:rPr>
          <w:rFonts w:ascii="Times New Roman" w:hAnsi="Times New Roman"/>
          <w:sz w:val="24"/>
        </w:rPr>
        <w:t>12</w:t>
      </w:r>
      <w:r w:rsidRPr="007D3845">
        <w:rPr>
          <w:rFonts w:ascii="Times New Roman" w:hAnsi="Times New Roman"/>
          <w:sz w:val="24"/>
        </w:rPr>
        <w:t xml:space="preserve"> mesiacov odo dňa nadobudnutia jej účinnosti v súlade s odsekom 2 toho článku zmluvy.</w:t>
      </w:r>
    </w:p>
    <w:p w:rsidR="00FE13E8" w:rsidRPr="007D3845" w:rsidRDefault="00FE13E8"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 účinnosť d</w:t>
      </w:r>
      <w:r>
        <w:rPr>
          <w:rFonts w:ascii="Times New Roman" w:hAnsi="Times New Roman"/>
          <w:sz w:val="24"/>
        </w:rPr>
        <w:t>ň</w:t>
      </w:r>
      <w:r w:rsidRPr="007D3845">
        <w:rPr>
          <w:rFonts w:ascii="Times New Roman" w:hAnsi="Times New Roman"/>
          <w:sz w:val="24"/>
        </w:rPr>
        <w:t xml:space="preserve">om nasledujúcim po dni zverejnenia na webovom sídle kupujúceho v zmysle Občianskeho zákonníka v spojení so zákonom č. 211/2000 Z.z. o slobodnom prístupe k informáciám a o zmene a doplnení niektorých zákonov v znení neskorších predpisov. </w:t>
      </w:r>
    </w:p>
    <w:p w:rsidR="00FE13E8" w:rsidRPr="007D3845" w:rsidRDefault="00FE13E8"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FE13E8" w:rsidRPr="007D3845" w:rsidRDefault="00FE13E8"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FE13E8" w:rsidRPr="007D3845" w:rsidRDefault="00FE13E8"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w:t>
      </w:r>
      <w:r>
        <w:rPr>
          <w:rFonts w:ascii="Times New Roman" w:hAnsi="Times New Roman"/>
          <w:sz w:val="24"/>
        </w:rPr>
        <w:t>o</w:t>
      </w:r>
      <w:r w:rsidRPr="007D3845">
        <w:rPr>
          <w:rFonts w:ascii="Times New Roman" w:hAnsi="Times New Roman"/>
          <w:sz w:val="24"/>
        </w:rPr>
        <w:t xml:space="preserve">svedčenie o spôsobilosti dopravného prostriedku na prepravu predmetu zmluvy v zmysle </w:t>
      </w:r>
      <w:r>
        <w:rPr>
          <w:rFonts w:ascii="Times New Roman" w:hAnsi="Times New Roman"/>
          <w:sz w:val="24"/>
        </w:rPr>
        <w:t>platnej legislatívy</w:t>
      </w:r>
      <w:r w:rsidRPr="007D3845">
        <w:rPr>
          <w:rFonts w:ascii="Times New Roman" w:hAnsi="Times New Roman"/>
          <w:sz w:val="24"/>
        </w:rPr>
        <w:t xml:space="preserve"> stratilo platnosť. </w:t>
      </w:r>
    </w:p>
    <w:p w:rsidR="00FE13E8" w:rsidRDefault="00FE13E8" w:rsidP="007D3845">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rsidR="00FE13E8" w:rsidRPr="00DE777C" w:rsidRDefault="00FE13E8" w:rsidP="003E398B">
      <w:pPr>
        <w:spacing w:line="276" w:lineRule="auto"/>
        <w:jc w:val="both"/>
        <w:rPr>
          <w:rFonts w:ascii="Times New Roman" w:hAnsi="Times New Roman"/>
          <w:sz w:val="24"/>
        </w:rPr>
      </w:pPr>
    </w:p>
    <w:p w:rsidR="00FE13E8" w:rsidRPr="007D3845" w:rsidRDefault="00FE13E8" w:rsidP="00F54B2D">
      <w:pPr>
        <w:spacing w:line="276" w:lineRule="auto"/>
        <w:jc w:val="center"/>
        <w:rPr>
          <w:rFonts w:ascii="Times New Roman" w:hAnsi="Times New Roman"/>
          <w:b/>
          <w:sz w:val="24"/>
        </w:rPr>
      </w:pPr>
      <w:r w:rsidRPr="007D3845">
        <w:rPr>
          <w:rFonts w:ascii="Times New Roman" w:hAnsi="Times New Roman"/>
          <w:b/>
          <w:sz w:val="24"/>
        </w:rPr>
        <w:t>Článok XI.</w:t>
      </w:r>
    </w:p>
    <w:p w:rsidR="00FE13E8" w:rsidRDefault="00FE13E8" w:rsidP="00DE777C">
      <w:pPr>
        <w:spacing w:line="276" w:lineRule="auto"/>
        <w:jc w:val="center"/>
        <w:rPr>
          <w:rFonts w:ascii="Times New Roman" w:hAnsi="Times New Roman"/>
          <w:b/>
          <w:sz w:val="24"/>
        </w:rPr>
      </w:pPr>
      <w:r>
        <w:rPr>
          <w:rFonts w:ascii="Times New Roman" w:hAnsi="Times New Roman"/>
          <w:b/>
          <w:sz w:val="24"/>
        </w:rPr>
        <w:t>Záverečné ustanovenia</w:t>
      </w:r>
    </w:p>
    <w:p w:rsidR="00FE13E8" w:rsidRPr="00F54B2D" w:rsidRDefault="00FE13E8" w:rsidP="00DE777C">
      <w:pPr>
        <w:pStyle w:val="ListParagraph"/>
        <w:numPr>
          <w:ilvl w:val="0"/>
          <w:numId w:val="42"/>
        </w:numPr>
        <w:spacing w:after="0"/>
        <w:ind w:left="357" w:hanging="357"/>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rsidR="00FE13E8" w:rsidRPr="007D3845" w:rsidRDefault="00FE13E8"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rsidR="00FE13E8" w:rsidRPr="007D3845" w:rsidRDefault="00FE13E8"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Táto zmluva bola vyhotovená v štyroch vyhotoveniach, z ktorých jedno je určené pre predávajúceho a tri pre kupujúceho.</w:t>
      </w:r>
    </w:p>
    <w:p w:rsidR="00FE13E8" w:rsidRDefault="00FE13E8"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FE13E8" w:rsidRPr="007D3845" w:rsidRDefault="00FE13E8" w:rsidP="003E398B">
      <w:pPr>
        <w:spacing w:line="276" w:lineRule="auto"/>
        <w:jc w:val="both"/>
        <w:rPr>
          <w:rFonts w:ascii="Times New Roman" w:hAnsi="Times New Roman"/>
          <w:sz w:val="24"/>
        </w:rPr>
      </w:pPr>
    </w:p>
    <w:p w:rsidR="00FE13E8" w:rsidRDefault="00FE13E8" w:rsidP="007D3845">
      <w:pPr>
        <w:spacing w:line="276" w:lineRule="auto"/>
        <w:jc w:val="both"/>
        <w:rPr>
          <w:rFonts w:ascii="Times New Roman" w:hAnsi="Times New Roman"/>
          <w:sz w:val="24"/>
        </w:rPr>
      </w:pPr>
      <w:r>
        <w:rPr>
          <w:rFonts w:ascii="Times New Roman" w:hAnsi="Times New Roman"/>
          <w:sz w:val="24"/>
        </w:rPr>
        <w:t xml:space="preserve">Príloha č. 1 Zoznam položiek predmetu zákazky </w:t>
      </w:r>
    </w:p>
    <w:p w:rsidR="00FE13E8" w:rsidRDefault="00FE13E8" w:rsidP="007D3845">
      <w:pPr>
        <w:spacing w:line="276" w:lineRule="auto"/>
        <w:jc w:val="both"/>
        <w:rPr>
          <w:rFonts w:ascii="Times New Roman" w:hAnsi="Times New Roman"/>
          <w:sz w:val="24"/>
        </w:rPr>
      </w:pPr>
    </w:p>
    <w:p w:rsidR="00FE13E8" w:rsidRDefault="00FE13E8" w:rsidP="007D3845">
      <w:pPr>
        <w:spacing w:line="276" w:lineRule="auto"/>
        <w:jc w:val="both"/>
        <w:rPr>
          <w:rFonts w:ascii="Times New Roman" w:hAnsi="Times New Roman"/>
          <w:sz w:val="24"/>
        </w:rPr>
      </w:pPr>
    </w:p>
    <w:p w:rsidR="00FE13E8" w:rsidRPr="007D3845" w:rsidRDefault="00FE13E8" w:rsidP="007D3845">
      <w:pPr>
        <w:spacing w:line="276" w:lineRule="auto"/>
        <w:jc w:val="both"/>
        <w:rPr>
          <w:rFonts w:ascii="Times New Roman" w:hAnsi="Times New Roman"/>
          <w:sz w:val="24"/>
        </w:rPr>
      </w:pPr>
      <w:r>
        <w:rPr>
          <w:rFonts w:ascii="Times New Roman" w:hAnsi="Times New Roman"/>
          <w:sz w:val="24"/>
        </w:rPr>
        <w:t xml:space="preserve">V....................., </w:t>
      </w:r>
      <w:r w:rsidRPr="007D3845">
        <w:rPr>
          <w:rFonts w:ascii="Times New Roman" w:hAnsi="Times New Roman"/>
          <w:sz w:val="24"/>
        </w:rPr>
        <w:t xml:space="preserve"> dňa                                  </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V..................,   </w:t>
      </w:r>
      <w:r w:rsidRPr="007D3845">
        <w:rPr>
          <w:rFonts w:ascii="Times New Roman" w:hAnsi="Times New Roman"/>
          <w:sz w:val="24"/>
        </w:rPr>
        <w:t>dňa</w:t>
      </w:r>
      <w:r>
        <w:rPr>
          <w:rFonts w:ascii="Times New Roman" w:hAnsi="Times New Roman"/>
          <w:sz w:val="24"/>
        </w:rPr>
        <w:t xml:space="preserve"> </w:t>
      </w:r>
    </w:p>
    <w:p w:rsidR="00FE13E8" w:rsidRDefault="00FE13E8" w:rsidP="00251C37">
      <w:pPr>
        <w:spacing w:line="276" w:lineRule="auto"/>
        <w:jc w:val="both"/>
        <w:rPr>
          <w:rFonts w:ascii="Times New Roman" w:hAnsi="Times New Roman"/>
          <w:sz w:val="24"/>
        </w:rPr>
      </w:pPr>
    </w:p>
    <w:p w:rsidR="00FE13E8" w:rsidRDefault="00FE13E8" w:rsidP="00251C37">
      <w:pPr>
        <w:spacing w:line="276" w:lineRule="auto"/>
        <w:jc w:val="both"/>
        <w:rPr>
          <w:rFonts w:ascii="Times New Roman" w:hAnsi="Times New Roman"/>
          <w:sz w:val="24"/>
        </w:rPr>
      </w:pPr>
    </w:p>
    <w:p w:rsidR="00FE13E8" w:rsidRPr="007D3845" w:rsidRDefault="00FE13E8" w:rsidP="00251C37">
      <w:pPr>
        <w:spacing w:line="276" w:lineRule="auto"/>
        <w:jc w:val="both"/>
        <w:rPr>
          <w:rFonts w:ascii="Times New Roman" w:hAnsi="Times New Roman"/>
          <w:sz w:val="24"/>
        </w:rPr>
      </w:pPr>
      <w:r w:rsidRPr="007D3845">
        <w:rPr>
          <w:rFonts w:ascii="Times New Roman" w:hAnsi="Times New Roman"/>
          <w:sz w:val="24"/>
        </w:rPr>
        <w:t xml:space="preserve"> Kupujúci:                                            </w:t>
      </w:r>
      <w:r>
        <w:rPr>
          <w:rFonts w:ascii="Times New Roman" w:hAnsi="Times New Roman"/>
          <w:sz w:val="24"/>
        </w:rPr>
        <w:t xml:space="preserve">                                  </w:t>
      </w:r>
      <w:r w:rsidRPr="007D3845">
        <w:rPr>
          <w:rFonts w:ascii="Times New Roman" w:hAnsi="Times New Roman"/>
          <w:sz w:val="24"/>
        </w:rPr>
        <w:t>Predávajúc</w:t>
      </w:r>
      <w:r>
        <w:rPr>
          <w:rFonts w:ascii="Times New Roman" w:hAnsi="Times New Roman"/>
          <w:sz w:val="24"/>
        </w:rPr>
        <w:t xml:space="preserve">i:                 </w:t>
      </w:r>
    </w:p>
    <w:p w:rsidR="00FE13E8" w:rsidRDefault="00FE13E8" w:rsidP="007D3845">
      <w:pPr>
        <w:spacing w:line="276" w:lineRule="auto"/>
        <w:jc w:val="both"/>
        <w:rPr>
          <w:rFonts w:ascii="Times New Roman" w:hAnsi="Times New Roman"/>
          <w:sz w:val="24"/>
        </w:rPr>
      </w:pPr>
      <w:r w:rsidRPr="00251C37">
        <w:rPr>
          <w:rFonts w:ascii="Times New Roman" w:hAnsi="Times New Roman"/>
          <w:sz w:val="24"/>
        </w:rPr>
        <w:t xml:space="preserve">            </w:t>
      </w:r>
    </w:p>
    <w:p w:rsidR="00FE13E8" w:rsidRDefault="00FE13E8" w:rsidP="007D3845">
      <w:pPr>
        <w:spacing w:line="276" w:lineRule="auto"/>
        <w:jc w:val="both"/>
        <w:rPr>
          <w:rFonts w:ascii="Times New Roman" w:hAnsi="Times New Roman"/>
          <w:sz w:val="24"/>
        </w:rPr>
      </w:pPr>
    </w:p>
    <w:p w:rsidR="00FE13E8" w:rsidRDefault="00FE13E8" w:rsidP="007D3845">
      <w:pPr>
        <w:spacing w:line="276" w:lineRule="auto"/>
        <w:jc w:val="both"/>
        <w:rPr>
          <w:rFonts w:ascii="Times New Roman" w:hAnsi="Times New Roman"/>
          <w:sz w:val="24"/>
        </w:rPr>
      </w:pPr>
    </w:p>
    <w:p w:rsidR="00FE13E8" w:rsidRDefault="00FE13E8" w:rsidP="007D3845">
      <w:pPr>
        <w:spacing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Pr="007D3845">
        <w:rPr>
          <w:rFonts w:ascii="Times New Roman" w:hAnsi="Times New Roman"/>
          <w:sz w:val="24"/>
        </w:rPr>
        <w:tab/>
      </w:r>
      <w:r>
        <w:rPr>
          <w:rFonts w:ascii="Times New Roman" w:hAnsi="Times New Roman"/>
          <w:sz w:val="24"/>
        </w:rPr>
        <w:t xml:space="preserve">     Ing. Katarína Takácsová</w:t>
      </w:r>
      <w:r w:rsidRPr="007D3845">
        <w:rPr>
          <w:rFonts w:ascii="Times New Roman" w:hAnsi="Times New Roman"/>
          <w:sz w:val="24"/>
        </w:rPr>
        <w:tab/>
      </w:r>
    </w:p>
    <w:p w:rsidR="00FE13E8" w:rsidRPr="00F54B2D" w:rsidRDefault="00FE13E8" w:rsidP="007D3845">
      <w:pPr>
        <w:spacing w:line="276" w:lineRule="auto"/>
        <w:jc w:val="both"/>
        <w:rPr>
          <w:rFonts w:ascii="Times New Roman" w:hAnsi="Times New Roman"/>
          <w:sz w:val="24"/>
        </w:rPr>
      </w:pPr>
      <w:r>
        <w:rPr>
          <w:rFonts w:ascii="Times New Roman" w:hAnsi="Times New Roman"/>
          <w:sz w:val="24"/>
        </w:rPr>
        <w:t xml:space="preserve">      riaditeľka ŠI AG</w:t>
      </w:r>
      <w:r w:rsidRPr="007D3845">
        <w:rPr>
          <w:rFonts w:ascii="Times New Roman" w:hAnsi="Times New Roman"/>
          <w:sz w:val="24"/>
        </w:rPr>
        <w:tab/>
      </w:r>
      <w:r w:rsidRPr="007D3845">
        <w:rPr>
          <w:rFonts w:ascii="Times New Roman" w:hAnsi="Times New Roman"/>
          <w:sz w:val="24"/>
        </w:rPr>
        <w:tab/>
      </w:r>
    </w:p>
    <w:sectPr w:rsidR="00FE13E8" w:rsidRPr="00F54B2D" w:rsidSect="00DE777C">
      <w:footerReference w:type="default" r:id="rId7"/>
      <w:pgSz w:w="11906" w:h="16838"/>
      <w:pgMar w:top="1417" w:right="1417" w:bottom="1417"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E8" w:rsidRDefault="00FE13E8" w:rsidP="00FB05E8">
      <w:r>
        <w:separator/>
      </w:r>
    </w:p>
  </w:endnote>
  <w:endnote w:type="continuationSeparator" w:id="0">
    <w:p w:rsidR="00FE13E8" w:rsidRDefault="00FE13E8"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E8" w:rsidRDefault="00FE13E8">
    <w:pPr>
      <w:pStyle w:val="Footer"/>
    </w:pPr>
  </w:p>
  <w:p w:rsidR="00FE13E8" w:rsidRDefault="00FE1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E8" w:rsidRDefault="00FE13E8" w:rsidP="00FB05E8">
      <w:r>
        <w:separator/>
      </w:r>
    </w:p>
  </w:footnote>
  <w:footnote w:type="continuationSeparator" w:id="0">
    <w:p w:rsidR="00FE13E8" w:rsidRDefault="00FE13E8"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cs="Times New Roman" w:hint="default"/>
      </w:rPr>
    </w:lvl>
    <w:lvl w:ilvl="3" w:tplc="6CA098DC">
      <w:start w:val="1"/>
      <w:numFmt w:val="upperLetter"/>
      <w:lvlText w:val="%4."/>
      <w:lvlJc w:val="left"/>
      <w:pPr>
        <w:ind w:left="360" w:hanging="360"/>
      </w:pPr>
      <w:rPr>
        <w:rFonts w:cs="Times New Roman" w:hint="default"/>
      </w:rPr>
    </w:lvl>
    <w:lvl w:ilvl="4" w:tplc="77DC9430">
      <w:start w:val="26"/>
      <w:numFmt w:val="bullet"/>
      <w:lvlText w:val="-"/>
      <w:lvlJc w:val="left"/>
      <w:pPr>
        <w:ind w:left="3600" w:hanging="360"/>
      </w:pPr>
      <w:rPr>
        <w:rFonts w:ascii="Times New Roman" w:eastAsia="Times New Roman" w:hAnsi="Times New Roman" w:hint="default"/>
      </w:rPr>
    </w:lvl>
    <w:lvl w:ilvl="5" w:tplc="92BA93E4">
      <w:start w:val="34"/>
      <w:numFmt w:val="decimal"/>
      <w:lvlText w:val="%6"/>
      <w:lvlJc w:val="left"/>
      <w:pPr>
        <w:ind w:left="4500" w:hanging="360"/>
      </w:pPr>
      <w:rPr>
        <w:rFonts w:cs="Times New Roman"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D43691A"/>
    <w:multiLevelType w:val="hybridMultilevel"/>
    <w:tmpl w:val="9C66A362"/>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7">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EEB7E5E"/>
    <w:multiLevelType w:val="multilevel"/>
    <w:tmpl w:val="85E893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1FD3F90"/>
    <w:multiLevelType w:val="hybridMultilevel"/>
    <w:tmpl w:val="7CCC39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32F13D7"/>
    <w:multiLevelType w:val="hybridMultilevel"/>
    <w:tmpl w:val="3E26B56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3E916B9"/>
    <w:multiLevelType w:val="hybridMultilevel"/>
    <w:tmpl w:val="658AC7C2"/>
    <w:lvl w:ilvl="0" w:tplc="08DAD9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7137169"/>
    <w:multiLevelType w:val="hybridMultilevel"/>
    <w:tmpl w:val="8A904D9A"/>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93A7BEE"/>
    <w:multiLevelType w:val="hybridMultilevel"/>
    <w:tmpl w:val="737A9A0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93B196C"/>
    <w:multiLevelType w:val="hybridMultilevel"/>
    <w:tmpl w:val="342AA3D4"/>
    <w:lvl w:ilvl="0" w:tplc="CC22EDF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1FBB09E7"/>
    <w:multiLevelType w:val="hybridMultilevel"/>
    <w:tmpl w:val="231651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cs="Times New Roman"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9">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02E216A"/>
    <w:multiLevelType w:val="multilevel"/>
    <w:tmpl w:val="41A47B00"/>
    <w:lvl w:ilvl="0">
      <w:start w:val="23"/>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C2D4124"/>
    <w:multiLevelType w:val="multilevel"/>
    <w:tmpl w:val="8E76E09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C402F48"/>
    <w:multiLevelType w:val="hybridMultilevel"/>
    <w:tmpl w:val="E2767F6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7">
    <w:nsid w:val="46D223D6"/>
    <w:multiLevelType w:val="hybridMultilevel"/>
    <w:tmpl w:val="21E80612"/>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28">
    <w:nsid w:val="48FF1DC9"/>
    <w:multiLevelType w:val="hybridMultilevel"/>
    <w:tmpl w:val="F75AD1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0D3009D"/>
    <w:multiLevelType w:val="hybridMultilevel"/>
    <w:tmpl w:val="231651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7133843"/>
    <w:multiLevelType w:val="hybridMultilevel"/>
    <w:tmpl w:val="A3C06B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7A923BD"/>
    <w:multiLevelType w:val="hybridMultilevel"/>
    <w:tmpl w:val="6456A3A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1">
    <w:nsid w:val="65913750"/>
    <w:multiLevelType w:val="hybridMultilevel"/>
    <w:tmpl w:val="EC54007C"/>
    <w:lvl w:ilvl="0" w:tplc="DAB6266C">
      <w:start w:val="1"/>
      <w:numFmt w:val="decimal"/>
      <w:lvlText w:val="%1)"/>
      <w:lvlJc w:val="left"/>
      <w:pPr>
        <w:ind w:left="720" w:hanging="360"/>
      </w:pPr>
      <w:rPr>
        <w:rFonts w:ascii="Times New Roman" w:eastAsia="Times New Roman" w:hAnsi="Times New Roman" w:cs="Times New Roman"/>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7591D6E"/>
    <w:multiLevelType w:val="multilevel"/>
    <w:tmpl w:val="9912E41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4">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5">
    <w:nsid w:val="6EBA35FE"/>
    <w:multiLevelType w:val="hybridMultilevel"/>
    <w:tmpl w:val="6B0417DC"/>
    <w:lvl w:ilvl="0" w:tplc="041B000F">
      <w:start w:val="1"/>
      <w:numFmt w:val="decimal"/>
      <w:lvlText w:val="%1."/>
      <w:lvlJc w:val="left"/>
      <w:pPr>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7">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F7336DA"/>
    <w:multiLevelType w:val="hybridMultilevel"/>
    <w:tmpl w:val="98CC569E"/>
    <w:lvl w:ilvl="0" w:tplc="EA7655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26"/>
  </w:num>
  <w:num w:numId="2">
    <w:abstractNumId w:val="33"/>
  </w:num>
  <w:num w:numId="3">
    <w:abstractNumId w:val="30"/>
  </w:num>
  <w:num w:numId="4">
    <w:abstractNumId w:val="35"/>
  </w:num>
  <w:num w:numId="5">
    <w:abstractNumId w:val="46"/>
  </w:num>
  <w:num w:numId="6">
    <w:abstractNumId w:val="29"/>
  </w:num>
  <w:num w:numId="7">
    <w:abstractNumId w:val="39"/>
  </w:num>
  <w:num w:numId="8">
    <w:abstractNumId w:val="43"/>
  </w:num>
  <w:num w:numId="9">
    <w:abstractNumId w:val="32"/>
  </w:num>
  <w:num w:numId="10">
    <w:abstractNumId w:val="1"/>
  </w:num>
  <w:num w:numId="11">
    <w:abstractNumId w:val="3"/>
  </w:num>
  <w:num w:numId="12">
    <w:abstractNumId w:val="40"/>
  </w:num>
  <w:num w:numId="13">
    <w:abstractNumId w:val="15"/>
  </w:num>
  <w:num w:numId="14">
    <w:abstractNumId w:val="37"/>
  </w:num>
  <w:num w:numId="15">
    <w:abstractNumId w:val="19"/>
  </w:num>
  <w:num w:numId="16">
    <w:abstractNumId w:val="7"/>
  </w:num>
  <w:num w:numId="17">
    <w:abstractNumId w:val="17"/>
  </w:num>
  <w:num w:numId="18">
    <w:abstractNumId w:val="38"/>
  </w:num>
  <w:num w:numId="19">
    <w:abstractNumId w:val="22"/>
  </w:num>
  <w:num w:numId="20">
    <w:abstractNumId w:val="23"/>
  </w:num>
  <w:num w:numId="21">
    <w:abstractNumId w:val="0"/>
  </w:num>
  <w:num w:numId="22">
    <w:abstractNumId w:val="44"/>
  </w:num>
  <w:num w:numId="23">
    <w:abstractNumId w:val="28"/>
  </w:num>
  <w:num w:numId="24">
    <w:abstractNumId w:val="10"/>
  </w:num>
  <w:num w:numId="25">
    <w:abstractNumId w:val="13"/>
  </w:num>
  <w:num w:numId="26">
    <w:abstractNumId w:val="21"/>
  </w:num>
  <w:num w:numId="27">
    <w:abstractNumId w:val="4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5"/>
  </w:num>
  <w:num w:numId="32">
    <w:abstractNumId w:val="12"/>
  </w:num>
  <w:num w:numId="33">
    <w:abstractNumId w:val="41"/>
  </w:num>
  <w:num w:numId="34">
    <w:abstractNumId w:val="48"/>
  </w:num>
  <w:num w:numId="35">
    <w:abstractNumId w:val="8"/>
  </w:num>
  <w:num w:numId="36">
    <w:abstractNumId w:val="11"/>
  </w:num>
  <w:num w:numId="37">
    <w:abstractNumId w:val="14"/>
  </w:num>
  <w:num w:numId="38">
    <w:abstractNumId w:val="2"/>
  </w:num>
  <w:num w:numId="39">
    <w:abstractNumId w:val="24"/>
  </w:num>
  <w:num w:numId="40">
    <w:abstractNumId w:val="4"/>
  </w:num>
  <w:num w:numId="41">
    <w:abstractNumId w:val="25"/>
  </w:num>
  <w:num w:numId="42">
    <w:abstractNumId w:val="20"/>
  </w:num>
  <w:num w:numId="43">
    <w:abstractNumId w:val="47"/>
  </w:num>
  <w:num w:numId="44">
    <w:abstractNumId w:val="45"/>
  </w:num>
  <w:num w:numId="45">
    <w:abstractNumId w:val="9"/>
  </w:num>
  <w:num w:numId="46">
    <w:abstractNumId w:val="31"/>
  </w:num>
  <w:num w:numId="47">
    <w:abstractNumId w:val="36"/>
  </w:num>
  <w:num w:numId="48">
    <w:abstractNumId w:val="27"/>
  </w:num>
  <w:num w:numId="49">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6A"/>
    <w:rsid w:val="00001E91"/>
    <w:rsid w:val="0000512B"/>
    <w:rsid w:val="00024FFA"/>
    <w:rsid w:val="00027609"/>
    <w:rsid w:val="000277FE"/>
    <w:rsid w:val="0003219C"/>
    <w:rsid w:val="000330C7"/>
    <w:rsid w:val="00040DB5"/>
    <w:rsid w:val="000467C5"/>
    <w:rsid w:val="000504C7"/>
    <w:rsid w:val="0006077A"/>
    <w:rsid w:val="00062181"/>
    <w:rsid w:val="00070D38"/>
    <w:rsid w:val="000762DF"/>
    <w:rsid w:val="000842E7"/>
    <w:rsid w:val="00093F15"/>
    <w:rsid w:val="00093F43"/>
    <w:rsid w:val="00096083"/>
    <w:rsid w:val="00096CC7"/>
    <w:rsid w:val="000A7F04"/>
    <w:rsid w:val="000B0208"/>
    <w:rsid w:val="000B515B"/>
    <w:rsid w:val="000C4EA5"/>
    <w:rsid w:val="000C712B"/>
    <w:rsid w:val="000E032F"/>
    <w:rsid w:val="000E23F2"/>
    <w:rsid w:val="000F4D63"/>
    <w:rsid w:val="0011413B"/>
    <w:rsid w:val="00133D13"/>
    <w:rsid w:val="00140BF1"/>
    <w:rsid w:val="001410F1"/>
    <w:rsid w:val="00152AC5"/>
    <w:rsid w:val="00154586"/>
    <w:rsid w:val="00156E7E"/>
    <w:rsid w:val="001663BA"/>
    <w:rsid w:val="0017479E"/>
    <w:rsid w:val="001842E9"/>
    <w:rsid w:val="0018441E"/>
    <w:rsid w:val="00185DFB"/>
    <w:rsid w:val="00190C71"/>
    <w:rsid w:val="00191B0C"/>
    <w:rsid w:val="001924B6"/>
    <w:rsid w:val="00192986"/>
    <w:rsid w:val="001965C0"/>
    <w:rsid w:val="001B6E3D"/>
    <w:rsid w:val="001C11AD"/>
    <w:rsid w:val="001D1733"/>
    <w:rsid w:val="001D4C8C"/>
    <w:rsid w:val="001F094D"/>
    <w:rsid w:val="00202567"/>
    <w:rsid w:val="00210AB4"/>
    <w:rsid w:val="00211BC1"/>
    <w:rsid w:val="00212BF0"/>
    <w:rsid w:val="002149A6"/>
    <w:rsid w:val="00217273"/>
    <w:rsid w:val="00234DA3"/>
    <w:rsid w:val="00250436"/>
    <w:rsid w:val="0025193D"/>
    <w:rsid w:val="00251C37"/>
    <w:rsid w:val="00254CCB"/>
    <w:rsid w:val="00263E6C"/>
    <w:rsid w:val="00266150"/>
    <w:rsid w:val="00266E03"/>
    <w:rsid w:val="002679D3"/>
    <w:rsid w:val="002706A2"/>
    <w:rsid w:val="00272D1B"/>
    <w:rsid w:val="002742E8"/>
    <w:rsid w:val="002744C2"/>
    <w:rsid w:val="00277E4E"/>
    <w:rsid w:val="00281325"/>
    <w:rsid w:val="00283A25"/>
    <w:rsid w:val="002A2F0F"/>
    <w:rsid w:val="002A39BD"/>
    <w:rsid w:val="002A4670"/>
    <w:rsid w:val="002B0F0D"/>
    <w:rsid w:val="002B2F4B"/>
    <w:rsid w:val="002B4D82"/>
    <w:rsid w:val="002B711E"/>
    <w:rsid w:val="002B72B3"/>
    <w:rsid w:val="002C7181"/>
    <w:rsid w:val="002D6363"/>
    <w:rsid w:val="002E1D2A"/>
    <w:rsid w:val="002E5AE8"/>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56D98"/>
    <w:rsid w:val="00367F00"/>
    <w:rsid w:val="003761B0"/>
    <w:rsid w:val="00377AD7"/>
    <w:rsid w:val="00382401"/>
    <w:rsid w:val="00383FC3"/>
    <w:rsid w:val="00387B8C"/>
    <w:rsid w:val="003921E2"/>
    <w:rsid w:val="003931EA"/>
    <w:rsid w:val="003963BB"/>
    <w:rsid w:val="00397CA4"/>
    <w:rsid w:val="003B02D1"/>
    <w:rsid w:val="003B745A"/>
    <w:rsid w:val="003C659A"/>
    <w:rsid w:val="003D28D8"/>
    <w:rsid w:val="003E1646"/>
    <w:rsid w:val="003E398B"/>
    <w:rsid w:val="00412B27"/>
    <w:rsid w:val="0041723D"/>
    <w:rsid w:val="00423F3F"/>
    <w:rsid w:val="00424912"/>
    <w:rsid w:val="00425080"/>
    <w:rsid w:val="004269C7"/>
    <w:rsid w:val="00437CC5"/>
    <w:rsid w:val="00440671"/>
    <w:rsid w:val="004656AA"/>
    <w:rsid w:val="00470B3C"/>
    <w:rsid w:val="00474868"/>
    <w:rsid w:val="004807FB"/>
    <w:rsid w:val="0048108A"/>
    <w:rsid w:val="004839C7"/>
    <w:rsid w:val="0049414C"/>
    <w:rsid w:val="004B53FE"/>
    <w:rsid w:val="004B5789"/>
    <w:rsid w:val="004B71F4"/>
    <w:rsid w:val="004C0BA6"/>
    <w:rsid w:val="004C1539"/>
    <w:rsid w:val="004C4BA5"/>
    <w:rsid w:val="004C4FEA"/>
    <w:rsid w:val="004D35F0"/>
    <w:rsid w:val="004D7745"/>
    <w:rsid w:val="004F5D84"/>
    <w:rsid w:val="004F659D"/>
    <w:rsid w:val="005120CD"/>
    <w:rsid w:val="005138C4"/>
    <w:rsid w:val="00520847"/>
    <w:rsid w:val="0053426F"/>
    <w:rsid w:val="00535C5D"/>
    <w:rsid w:val="00544E2B"/>
    <w:rsid w:val="00545D37"/>
    <w:rsid w:val="005460AE"/>
    <w:rsid w:val="00551FCB"/>
    <w:rsid w:val="005534ED"/>
    <w:rsid w:val="00557C0B"/>
    <w:rsid w:val="005605E6"/>
    <w:rsid w:val="005638B2"/>
    <w:rsid w:val="00574AEA"/>
    <w:rsid w:val="005754FF"/>
    <w:rsid w:val="005847EC"/>
    <w:rsid w:val="005B0ADB"/>
    <w:rsid w:val="005B58D8"/>
    <w:rsid w:val="005C65C0"/>
    <w:rsid w:val="005C6EF8"/>
    <w:rsid w:val="005D44B0"/>
    <w:rsid w:val="005E2E01"/>
    <w:rsid w:val="005E3F1F"/>
    <w:rsid w:val="005E75C6"/>
    <w:rsid w:val="005F4758"/>
    <w:rsid w:val="005F5847"/>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A0B1C"/>
    <w:rsid w:val="006B3795"/>
    <w:rsid w:val="006C4139"/>
    <w:rsid w:val="006E070A"/>
    <w:rsid w:val="006E132A"/>
    <w:rsid w:val="006E2A46"/>
    <w:rsid w:val="006F21FA"/>
    <w:rsid w:val="006F48A6"/>
    <w:rsid w:val="006F4D06"/>
    <w:rsid w:val="006F5EC9"/>
    <w:rsid w:val="00700AD2"/>
    <w:rsid w:val="00703BB0"/>
    <w:rsid w:val="00704447"/>
    <w:rsid w:val="00704C61"/>
    <w:rsid w:val="00711DE6"/>
    <w:rsid w:val="0071322F"/>
    <w:rsid w:val="00715FF1"/>
    <w:rsid w:val="00725C8E"/>
    <w:rsid w:val="00736552"/>
    <w:rsid w:val="007454C3"/>
    <w:rsid w:val="00751A79"/>
    <w:rsid w:val="0075300E"/>
    <w:rsid w:val="0075512B"/>
    <w:rsid w:val="00755C5A"/>
    <w:rsid w:val="00756963"/>
    <w:rsid w:val="0077695F"/>
    <w:rsid w:val="00785BD3"/>
    <w:rsid w:val="00786825"/>
    <w:rsid w:val="0078751C"/>
    <w:rsid w:val="007925E4"/>
    <w:rsid w:val="00797142"/>
    <w:rsid w:val="007A09EC"/>
    <w:rsid w:val="007A14B4"/>
    <w:rsid w:val="007B0482"/>
    <w:rsid w:val="007B1BE7"/>
    <w:rsid w:val="007B3581"/>
    <w:rsid w:val="007B6EB2"/>
    <w:rsid w:val="007C0A25"/>
    <w:rsid w:val="007C3C72"/>
    <w:rsid w:val="007C3F8B"/>
    <w:rsid w:val="007C64CF"/>
    <w:rsid w:val="007D162C"/>
    <w:rsid w:val="007D3845"/>
    <w:rsid w:val="007D6952"/>
    <w:rsid w:val="007E441C"/>
    <w:rsid w:val="007E69E5"/>
    <w:rsid w:val="007E7AC7"/>
    <w:rsid w:val="007F1F6F"/>
    <w:rsid w:val="007F589E"/>
    <w:rsid w:val="007F6595"/>
    <w:rsid w:val="007F679F"/>
    <w:rsid w:val="008016DB"/>
    <w:rsid w:val="0080585F"/>
    <w:rsid w:val="00810FD0"/>
    <w:rsid w:val="00813C4F"/>
    <w:rsid w:val="00822F19"/>
    <w:rsid w:val="00827929"/>
    <w:rsid w:val="008342FD"/>
    <w:rsid w:val="00835E6E"/>
    <w:rsid w:val="00836AB0"/>
    <w:rsid w:val="0084085C"/>
    <w:rsid w:val="008464B4"/>
    <w:rsid w:val="00860421"/>
    <w:rsid w:val="00860C56"/>
    <w:rsid w:val="00860E80"/>
    <w:rsid w:val="008653D1"/>
    <w:rsid w:val="008704C7"/>
    <w:rsid w:val="00887F74"/>
    <w:rsid w:val="008A1301"/>
    <w:rsid w:val="008A3AF6"/>
    <w:rsid w:val="008B01D8"/>
    <w:rsid w:val="008B20D7"/>
    <w:rsid w:val="008B5A0C"/>
    <w:rsid w:val="008B6F40"/>
    <w:rsid w:val="008C03D6"/>
    <w:rsid w:val="008C08D3"/>
    <w:rsid w:val="008C0E3D"/>
    <w:rsid w:val="008C65D7"/>
    <w:rsid w:val="008D783F"/>
    <w:rsid w:val="008F29D2"/>
    <w:rsid w:val="008F4B2C"/>
    <w:rsid w:val="00901292"/>
    <w:rsid w:val="0090540D"/>
    <w:rsid w:val="00912C6C"/>
    <w:rsid w:val="00921A14"/>
    <w:rsid w:val="009304DF"/>
    <w:rsid w:val="009325A6"/>
    <w:rsid w:val="00932F5C"/>
    <w:rsid w:val="00935169"/>
    <w:rsid w:val="009369F9"/>
    <w:rsid w:val="00941588"/>
    <w:rsid w:val="00944F12"/>
    <w:rsid w:val="009514A4"/>
    <w:rsid w:val="009518E5"/>
    <w:rsid w:val="009524F2"/>
    <w:rsid w:val="009622F4"/>
    <w:rsid w:val="00962B3A"/>
    <w:rsid w:val="0096434E"/>
    <w:rsid w:val="00966CDC"/>
    <w:rsid w:val="00970F18"/>
    <w:rsid w:val="00972B16"/>
    <w:rsid w:val="00973E78"/>
    <w:rsid w:val="00981904"/>
    <w:rsid w:val="00991E49"/>
    <w:rsid w:val="009A02D9"/>
    <w:rsid w:val="009A3D96"/>
    <w:rsid w:val="009B1F73"/>
    <w:rsid w:val="009C3724"/>
    <w:rsid w:val="009C415C"/>
    <w:rsid w:val="009E09EE"/>
    <w:rsid w:val="009E76B1"/>
    <w:rsid w:val="009F0A11"/>
    <w:rsid w:val="009F1FA0"/>
    <w:rsid w:val="009F4DAB"/>
    <w:rsid w:val="009F4ED0"/>
    <w:rsid w:val="009F66FC"/>
    <w:rsid w:val="00A15C7C"/>
    <w:rsid w:val="00A25CFC"/>
    <w:rsid w:val="00A26797"/>
    <w:rsid w:val="00A300D7"/>
    <w:rsid w:val="00A32AE8"/>
    <w:rsid w:val="00A333F3"/>
    <w:rsid w:val="00A34140"/>
    <w:rsid w:val="00A50E6F"/>
    <w:rsid w:val="00A53FE0"/>
    <w:rsid w:val="00A676D2"/>
    <w:rsid w:val="00A67F6D"/>
    <w:rsid w:val="00A70239"/>
    <w:rsid w:val="00A72ECD"/>
    <w:rsid w:val="00A72F84"/>
    <w:rsid w:val="00A77ECE"/>
    <w:rsid w:val="00A80963"/>
    <w:rsid w:val="00A838B8"/>
    <w:rsid w:val="00A85B56"/>
    <w:rsid w:val="00A874AD"/>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17281"/>
    <w:rsid w:val="00B20E70"/>
    <w:rsid w:val="00B2581C"/>
    <w:rsid w:val="00B25E07"/>
    <w:rsid w:val="00B32AA6"/>
    <w:rsid w:val="00B34089"/>
    <w:rsid w:val="00B433AE"/>
    <w:rsid w:val="00B5332B"/>
    <w:rsid w:val="00B7770D"/>
    <w:rsid w:val="00B81FB3"/>
    <w:rsid w:val="00B91D07"/>
    <w:rsid w:val="00B93593"/>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11B0"/>
    <w:rsid w:val="00C10A85"/>
    <w:rsid w:val="00C120F5"/>
    <w:rsid w:val="00C206D2"/>
    <w:rsid w:val="00C20852"/>
    <w:rsid w:val="00C2564A"/>
    <w:rsid w:val="00C2630E"/>
    <w:rsid w:val="00C26BFE"/>
    <w:rsid w:val="00C34708"/>
    <w:rsid w:val="00C37410"/>
    <w:rsid w:val="00C4082E"/>
    <w:rsid w:val="00C5010C"/>
    <w:rsid w:val="00C5320C"/>
    <w:rsid w:val="00C54B67"/>
    <w:rsid w:val="00C616B8"/>
    <w:rsid w:val="00C66605"/>
    <w:rsid w:val="00C75FCA"/>
    <w:rsid w:val="00C837C5"/>
    <w:rsid w:val="00C93E1C"/>
    <w:rsid w:val="00C95632"/>
    <w:rsid w:val="00C97201"/>
    <w:rsid w:val="00CA2A15"/>
    <w:rsid w:val="00CA5983"/>
    <w:rsid w:val="00CA73D5"/>
    <w:rsid w:val="00CB0FB6"/>
    <w:rsid w:val="00CC0050"/>
    <w:rsid w:val="00CC0DE9"/>
    <w:rsid w:val="00CC3849"/>
    <w:rsid w:val="00CC5A40"/>
    <w:rsid w:val="00CD5F03"/>
    <w:rsid w:val="00CE0859"/>
    <w:rsid w:val="00CE3332"/>
    <w:rsid w:val="00CF03B2"/>
    <w:rsid w:val="00CF12C3"/>
    <w:rsid w:val="00CF2F18"/>
    <w:rsid w:val="00CF3685"/>
    <w:rsid w:val="00CF722C"/>
    <w:rsid w:val="00D01E4F"/>
    <w:rsid w:val="00D135E5"/>
    <w:rsid w:val="00D156C7"/>
    <w:rsid w:val="00D446A0"/>
    <w:rsid w:val="00D5782C"/>
    <w:rsid w:val="00D604E1"/>
    <w:rsid w:val="00D62020"/>
    <w:rsid w:val="00D63172"/>
    <w:rsid w:val="00D64654"/>
    <w:rsid w:val="00D673C3"/>
    <w:rsid w:val="00D70D3C"/>
    <w:rsid w:val="00D7291C"/>
    <w:rsid w:val="00D808BE"/>
    <w:rsid w:val="00D8526A"/>
    <w:rsid w:val="00D87229"/>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7441"/>
    <w:rsid w:val="00DE777C"/>
    <w:rsid w:val="00DF0812"/>
    <w:rsid w:val="00DF33B9"/>
    <w:rsid w:val="00DF6B56"/>
    <w:rsid w:val="00E0386B"/>
    <w:rsid w:val="00E068E3"/>
    <w:rsid w:val="00E07D2E"/>
    <w:rsid w:val="00E11834"/>
    <w:rsid w:val="00E25D2B"/>
    <w:rsid w:val="00E27541"/>
    <w:rsid w:val="00E31C67"/>
    <w:rsid w:val="00E32DC5"/>
    <w:rsid w:val="00E343B0"/>
    <w:rsid w:val="00E35322"/>
    <w:rsid w:val="00E362AD"/>
    <w:rsid w:val="00E43261"/>
    <w:rsid w:val="00E51328"/>
    <w:rsid w:val="00E54C10"/>
    <w:rsid w:val="00E5568E"/>
    <w:rsid w:val="00E636DD"/>
    <w:rsid w:val="00E74B73"/>
    <w:rsid w:val="00E83351"/>
    <w:rsid w:val="00E8341D"/>
    <w:rsid w:val="00E853D9"/>
    <w:rsid w:val="00E86AB3"/>
    <w:rsid w:val="00E915C3"/>
    <w:rsid w:val="00E9777E"/>
    <w:rsid w:val="00EA0BC9"/>
    <w:rsid w:val="00EB3C77"/>
    <w:rsid w:val="00EB3D0D"/>
    <w:rsid w:val="00EB5105"/>
    <w:rsid w:val="00EC3EF1"/>
    <w:rsid w:val="00EC4E37"/>
    <w:rsid w:val="00EC6421"/>
    <w:rsid w:val="00EC704A"/>
    <w:rsid w:val="00ED2DB1"/>
    <w:rsid w:val="00EE73FB"/>
    <w:rsid w:val="00EE764A"/>
    <w:rsid w:val="00EF2F82"/>
    <w:rsid w:val="00EF4778"/>
    <w:rsid w:val="00EF5958"/>
    <w:rsid w:val="00F00083"/>
    <w:rsid w:val="00F039A0"/>
    <w:rsid w:val="00F05183"/>
    <w:rsid w:val="00F062E7"/>
    <w:rsid w:val="00F06449"/>
    <w:rsid w:val="00F110BA"/>
    <w:rsid w:val="00F146D8"/>
    <w:rsid w:val="00F1670A"/>
    <w:rsid w:val="00F23D4E"/>
    <w:rsid w:val="00F26496"/>
    <w:rsid w:val="00F433FB"/>
    <w:rsid w:val="00F44A6F"/>
    <w:rsid w:val="00F45F89"/>
    <w:rsid w:val="00F46C51"/>
    <w:rsid w:val="00F5226F"/>
    <w:rsid w:val="00F54B2D"/>
    <w:rsid w:val="00F559F9"/>
    <w:rsid w:val="00F569A2"/>
    <w:rsid w:val="00F66B38"/>
    <w:rsid w:val="00F66BA1"/>
    <w:rsid w:val="00F738D6"/>
    <w:rsid w:val="00F91210"/>
    <w:rsid w:val="00F9501A"/>
    <w:rsid w:val="00FA3395"/>
    <w:rsid w:val="00FA4EEF"/>
    <w:rsid w:val="00FA64A4"/>
    <w:rsid w:val="00FA6766"/>
    <w:rsid w:val="00FB05E8"/>
    <w:rsid w:val="00FB46E2"/>
    <w:rsid w:val="00FC0446"/>
    <w:rsid w:val="00FC4192"/>
    <w:rsid w:val="00FC60EA"/>
    <w:rsid w:val="00FE13E8"/>
    <w:rsid w:val="00FE3F50"/>
    <w:rsid w:val="00FF6A5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E8"/>
    <w:rPr>
      <w:rFonts w:ascii="Arial" w:eastAsia="Times New Roman" w:hAnsi="Arial"/>
      <w:szCs w:val="24"/>
    </w:rPr>
  </w:style>
  <w:style w:type="paragraph" w:styleId="Heading1">
    <w:name w:val="heading 1"/>
    <w:basedOn w:val="Normal"/>
    <w:next w:val="Normal"/>
    <w:link w:val="Heading1Char"/>
    <w:uiPriority w:val="99"/>
    <w:qFormat/>
    <w:rsid w:val="00FB05E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B6F40"/>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FB05E8"/>
    <w:pPr>
      <w:keepNext/>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5E8"/>
    <w:rPr>
      <w:rFonts w:ascii="Cambria" w:hAnsi="Cambria" w:cs="Times New Roman"/>
      <w:b/>
      <w:bCs/>
      <w:color w:val="365F91"/>
      <w:sz w:val="28"/>
      <w:szCs w:val="28"/>
      <w:lang w:eastAsia="sk-SK"/>
    </w:rPr>
  </w:style>
  <w:style w:type="character" w:customStyle="1" w:styleId="Heading3Char">
    <w:name w:val="Heading 3 Char"/>
    <w:basedOn w:val="DefaultParagraphFont"/>
    <w:link w:val="Heading3"/>
    <w:uiPriority w:val="99"/>
    <w:semiHidden/>
    <w:locked/>
    <w:rsid w:val="008B6F40"/>
    <w:rPr>
      <w:rFonts w:ascii="Cambria" w:hAnsi="Cambria" w:cs="Times New Roman"/>
      <w:b/>
      <w:bCs/>
      <w:color w:val="4F81BD"/>
      <w:sz w:val="24"/>
      <w:szCs w:val="24"/>
      <w:lang w:eastAsia="sk-SK"/>
    </w:rPr>
  </w:style>
  <w:style w:type="character" w:customStyle="1" w:styleId="Heading5Char">
    <w:name w:val="Heading 5 Char"/>
    <w:basedOn w:val="DefaultParagraphFont"/>
    <w:link w:val="Heading5"/>
    <w:uiPriority w:val="99"/>
    <w:locked/>
    <w:rsid w:val="00FB05E8"/>
    <w:rPr>
      <w:rFonts w:ascii="Arial" w:hAnsi="Arial" w:cs="Times New Roman"/>
      <w:b/>
      <w:bCs/>
      <w:sz w:val="28"/>
      <w:szCs w:val="28"/>
      <w:lang w:eastAsia="sk-SK"/>
    </w:rPr>
  </w:style>
  <w:style w:type="paragraph" w:styleId="Header">
    <w:name w:val="header"/>
    <w:aliases w:val="1"/>
    <w:basedOn w:val="Normal"/>
    <w:link w:val="HeaderChar"/>
    <w:uiPriority w:val="99"/>
    <w:rsid w:val="00FB05E8"/>
    <w:pPr>
      <w:tabs>
        <w:tab w:val="center" w:pos="4536"/>
        <w:tab w:val="right" w:pos="9072"/>
      </w:tabs>
    </w:pPr>
  </w:style>
  <w:style w:type="character" w:customStyle="1" w:styleId="HeaderChar">
    <w:name w:val="Header Char"/>
    <w:aliases w:val="1 Char"/>
    <w:basedOn w:val="DefaultParagraphFont"/>
    <w:link w:val="Header"/>
    <w:uiPriority w:val="99"/>
    <w:locked/>
    <w:rsid w:val="00FB05E8"/>
    <w:rPr>
      <w:rFonts w:ascii="Arial" w:hAnsi="Arial" w:cs="Times New Roman"/>
      <w:sz w:val="24"/>
      <w:szCs w:val="24"/>
      <w:lang w:eastAsia="sk-SK"/>
    </w:rPr>
  </w:style>
  <w:style w:type="paragraph" w:styleId="Footer">
    <w:name w:val="footer"/>
    <w:basedOn w:val="Normal"/>
    <w:link w:val="FooterChar"/>
    <w:uiPriority w:val="99"/>
    <w:rsid w:val="00FB05E8"/>
    <w:pPr>
      <w:tabs>
        <w:tab w:val="center" w:pos="4536"/>
        <w:tab w:val="right" w:pos="9072"/>
      </w:tabs>
    </w:pPr>
  </w:style>
  <w:style w:type="character" w:customStyle="1" w:styleId="FooterChar">
    <w:name w:val="Footer Char"/>
    <w:basedOn w:val="DefaultParagraphFont"/>
    <w:link w:val="Footer"/>
    <w:uiPriority w:val="99"/>
    <w:locked/>
    <w:rsid w:val="00FB05E8"/>
    <w:rPr>
      <w:rFonts w:ascii="Arial" w:hAnsi="Arial" w:cs="Times New Roman"/>
      <w:sz w:val="24"/>
      <w:szCs w:val="24"/>
      <w:lang w:eastAsia="sk-SK"/>
    </w:rPr>
  </w:style>
  <w:style w:type="paragraph" w:styleId="BalloonText">
    <w:name w:val="Balloon Text"/>
    <w:basedOn w:val="Normal"/>
    <w:link w:val="BalloonTextChar"/>
    <w:uiPriority w:val="99"/>
    <w:semiHidden/>
    <w:rsid w:val="00FB05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5E8"/>
    <w:rPr>
      <w:rFonts w:ascii="Tahoma" w:hAnsi="Tahoma" w:cs="Tahoma"/>
      <w:sz w:val="16"/>
      <w:szCs w:val="16"/>
      <w:lang w:eastAsia="sk-SK"/>
    </w:rPr>
  </w:style>
  <w:style w:type="paragraph" w:styleId="BodyText3">
    <w:name w:val="Body Text 3"/>
    <w:basedOn w:val="Normal"/>
    <w:link w:val="Body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BodyText3Char">
    <w:name w:val="Body Text 3 Char"/>
    <w:basedOn w:val="DefaultParagraphFont"/>
    <w:link w:val="BodyText3"/>
    <w:uiPriority w:val="99"/>
    <w:semiHidden/>
    <w:locked/>
    <w:rsid w:val="00FB05E8"/>
    <w:rPr>
      <w:rFonts w:ascii="Times New Roman" w:hAnsi="Times New Roman" w:cs="Times New Roman"/>
      <w:color w:val="FF0000"/>
      <w:sz w:val="20"/>
      <w:szCs w:val="20"/>
      <w:lang w:eastAsia="cs-CZ"/>
    </w:rPr>
  </w:style>
  <w:style w:type="paragraph" w:styleId="BodyTextIndent3">
    <w:name w:val="Body Text Indent 3"/>
    <w:basedOn w:val="Normal"/>
    <w:link w:val="BodyTextIndent3Char"/>
    <w:uiPriority w:val="99"/>
    <w:semiHidden/>
    <w:rsid w:val="00FB05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B05E8"/>
    <w:rPr>
      <w:rFonts w:ascii="Arial" w:hAnsi="Arial" w:cs="Times New Roman"/>
      <w:sz w:val="16"/>
      <w:szCs w:val="16"/>
      <w:lang w:eastAsia="sk-SK"/>
    </w:rPr>
  </w:style>
  <w:style w:type="paragraph" w:styleId="BodyText">
    <w:name w:val="Body Text"/>
    <w:basedOn w:val="Normal"/>
    <w:link w:val="BodyTextChar"/>
    <w:uiPriority w:val="99"/>
    <w:rsid w:val="00FB05E8"/>
    <w:pPr>
      <w:spacing w:after="120"/>
    </w:pPr>
  </w:style>
  <w:style w:type="character" w:customStyle="1" w:styleId="BodyTextChar">
    <w:name w:val="Body Text Char"/>
    <w:basedOn w:val="DefaultParagraphFont"/>
    <w:link w:val="BodyText"/>
    <w:uiPriority w:val="99"/>
    <w:locked/>
    <w:rsid w:val="00FB05E8"/>
    <w:rPr>
      <w:rFonts w:ascii="Arial" w:hAnsi="Arial" w:cs="Times New Roman"/>
      <w:sz w:val="24"/>
      <w:szCs w:val="24"/>
      <w:lang w:eastAsia="sk-SK"/>
    </w:rPr>
  </w:style>
  <w:style w:type="paragraph" w:styleId="BodyTextIndent2">
    <w:name w:val="Body Text Indent 2"/>
    <w:basedOn w:val="Normal"/>
    <w:link w:val="BodyTextIndent2Char"/>
    <w:uiPriority w:val="99"/>
    <w:rsid w:val="00FB05E8"/>
    <w:pPr>
      <w:spacing w:after="120" w:line="480" w:lineRule="auto"/>
      <w:ind w:left="283"/>
    </w:pPr>
  </w:style>
  <w:style w:type="character" w:customStyle="1" w:styleId="BodyTextIndent2Char">
    <w:name w:val="Body Text Indent 2 Char"/>
    <w:basedOn w:val="DefaultParagraphFont"/>
    <w:link w:val="BodyTextIndent2"/>
    <w:uiPriority w:val="99"/>
    <w:locked/>
    <w:rsid w:val="00FB05E8"/>
    <w:rPr>
      <w:rFonts w:ascii="Arial" w:hAnsi="Arial" w:cs="Times New Roman"/>
      <w:sz w:val="24"/>
      <w:szCs w:val="24"/>
      <w:lang w:eastAsia="sk-SK"/>
    </w:rPr>
  </w:style>
  <w:style w:type="paragraph" w:styleId="ListParagraph">
    <w:name w:val="List Paragraph"/>
    <w:aliases w:val="body,Odsek,Odsek zoznamu2"/>
    <w:basedOn w:val="Normal"/>
    <w:link w:val="ListParagraphChar"/>
    <w:uiPriority w:val="99"/>
    <w:qFormat/>
    <w:rsid w:val="00FB05E8"/>
    <w:pPr>
      <w:spacing w:after="200" w:line="276" w:lineRule="auto"/>
      <w:ind w:left="720"/>
      <w:contextualSpacing/>
    </w:pPr>
    <w:rPr>
      <w:rFonts w:ascii="Calibri" w:eastAsia="Calibri" w:hAnsi="Calibri"/>
      <w:sz w:val="20"/>
      <w:szCs w:val="20"/>
    </w:rPr>
  </w:style>
  <w:style w:type="paragraph" w:customStyle="1" w:styleId="SPnadpis1">
    <w:name w:val="SP_nadpis1"/>
    <w:basedOn w:val="Normal"/>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FootnoteText">
    <w:name w:val="footnote text"/>
    <w:aliases w:val="Text poznámky pod čiarou 007,_Poznámka pod čiarou"/>
    <w:basedOn w:val="Normal"/>
    <w:link w:val="FootnoteTextChar"/>
    <w:uiPriority w:val="99"/>
    <w:rsid w:val="00FB05E8"/>
    <w:rPr>
      <w:rFonts w:ascii="Times New Roman" w:hAnsi="Times New Roman"/>
      <w:sz w:val="20"/>
      <w:szCs w:val="20"/>
      <w:lang w:eastAsia="cs-CZ"/>
    </w:rPr>
  </w:style>
  <w:style w:type="character" w:customStyle="1" w:styleId="FootnoteTextChar">
    <w:name w:val="Footnote Text Char"/>
    <w:aliases w:val="Text poznámky pod čiarou 007 Char,_Poznámka pod čiarou Char"/>
    <w:basedOn w:val="DefaultParagraphFont"/>
    <w:link w:val="FootnoteText"/>
    <w:uiPriority w:val="99"/>
    <w:locked/>
    <w:rsid w:val="00FB05E8"/>
    <w:rPr>
      <w:rFonts w:ascii="Times New Roman" w:hAnsi="Times New Roman" w:cs="Times New Roman"/>
      <w:sz w:val="20"/>
      <w:szCs w:val="20"/>
      <w:lang w:eastAsia="cs-CZ"/>
    </w:rPr>
  </w:style>
  <w:style w:type="character" w:styleId="FootnoteReference">
    <w:name w:val="footnote reference"/>
    <w:basedOn w:val="DefaultParagraphFont"/>
    <w:uiPriority w:val="99"/>
    <w:rsid w:val="00FB05E8"/>
    <w:rPr>
      <w:rFonts w:cs="Times New Roman"/>
      <w:vertAlign w:val="superscript"/>
    </w:rPr>
  </w:style>
  <w:style w:type="paragraph" w:customStyle="1" w:styleId="JASPInormlny">
    <w:name w:val="JASPI normálny"/>
    <w:basedOn w:val="Normal"/>
    <w:uiPriority w:val="99"/>
    <w:rsid w:val="00FB05E8"/>
    <w:pPr>
      <w:jc w:val="both"/>
    </w:pPr>
    <w:rPr>
      <w:rFonts w:ascii="Times New Roman" w:hAnsi="Times New Roman"/>
      <w:sz w:val="24"/>
      <w:lang w:eastAsia="cs-CZ"/>
    </w:rPr>
  </w:style>
  <w:style w:type="paragraph" w:customStyle="1" w:styleId="pismo">
    <w:name w:val="pismo"/>
    <w:basedOn w:val="Normal"/>
    <w:uiPriority w:val="99"/>
    <w:rsid w:val="00FB05E8"/>
    <w:pPr>
      <w:tabs>
        <w:tab w:val="right" w:leader="dot" w:pos="10080"/>
      </w:tabs>
      <w:ind w:left="540"/>
      <w:jc w:val="both"/>
    </w:pPr>
    <w:rPr>
      <w:rFonts w:cs="Arial"/>
      <w:sz w:val="24"/>
    </w:rPr>
  </w:style>
  <w:style w:type="character" w:customStyle="1" w:styleId="ListParagraphChar">
    <w:name w:val="List Paragraph Char"/>
    <w:aliases w:val="body Char,Odsek Char,Odsek zoznamu2 Char"/>
    <w:link w:val="ListParagraph"/>
    <w:uiPriority w:val="99"/>
    <w:locked/>
    <w:rsid w:val="00FB05E8"/>
    <w:rPr>
      <w:rFonts w:ascii="Calibri" w:hAnsi="Calibri"/>
      <w:lang w:eastAsia="sk-SK"/>
    </w:rPr>
  </w:style>
  <w:style w:type="paragraph" w:styleId="NoSpacing">
    <w:name w:val="No Spacing"/>
    <w:uiPriority w:val="99"/>
    <w:qFormat/>
    <w:rsid w:val="00FB05E8"/>
    <w:rPr>
      <w:rFonts w:eastAsia="Times New Roman"/>
    </w:rPr>
  </w:style>
  <w:style w:type="paragraph" w:customStyle="1" w:styleId="Standard">
    <w:name w:val="Standard"/>
    <w:uiPriority w:val="99"/>
    <w:rsid w:val="00FB05E8"/>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customStyle="1" w:styleId="st">
    <w:name w:val="st"/>
    <w:basedOn w:val="DefaultParagraphFont"/>
    <w:uiPriority w:val="99"/>
    <w:rsid w:val="00BB3063"/>
    <w:rPr>
      <w:rFonts w:cs="Times New Roman"/>
    </w:rPr>
  </w:style>
  <w:style w:type="character" w:styleId="Hyperlink">
    <w:name w:val="Hyperlink"/>
    <w:basedOn w:val="DefaultParagraphFont"/>
    <w:uiPriority w:val="99"/>
    <w:rsid w:val="00BB3063"/>
    <w:rPr>
      <w:rFonts w:cs="Times New Roman"/>
      <w:color w:val="0000FF"/>
      <w:u w:val="single"/>
    </w:rPr>
  </w:style>
  <w:style w:type="character" w:styleId="Strong">
    <w:name w:val="Strong"/>
    <w:basedOn w:val="DefaultParagraphFont"/>
    <w:uiPriority w:val="99"/>
    <w:qFormat/>
    <w:rsid w:val="00623D0E"/>
    <w:rPr>
      <w:rFonts w:cs="Times New Roman"/>
      <w:b/>
      <w:bCs/>
    </w:rPr>
  </w:style>
  <w:style w:type="paragraph" w:customStyle="1" w:styleId="Default">
    <w:name w:val="Default"/>
    <w:uiPriority w:val="99"/>
    <w:rsid w:val="00623D0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623D0E"/>
    <w:pPr>
      <w:spacing w:before="100" w:beforeAutospacing="1" w:after="100" w:afterAutospacing="1"/>
    </w:pPr>
    <w:rPr>
      <w:rFonts w:ascii="Times New Roman" w:hAnsi="Times New Roman"/>
      <w:sz w:val="24"/>
    </w:rPr>
  </w:style>
  <w:style w:type="character" w:styleId="Emphasis">
    <w:name w:val="Emphasis"/>
    <w:basedOn w:val="DefaultParagraphFont"/>
    <w:uiPriority w:val="99"/>
    <w:qFormat/>
    <w:rsid w:val="00623D0E"/>
    <w:rPr>
      <w:rFonts w:cs="Times New Roman"/>
      <w:i/>
      <w:iCs/>
    </w:rPr>
  </w:style>
  <w:style w:type="paragraph" w:styleId="Title">
    <w:name w:val="Title"/>
    <w:basedOn w:val="Normal"/>
    <w:link w:val="Title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TitleChar">
    <w:name w:val="Title Char"/>
    <w:basedOn w:val="DefaultParagraphFont"/>
    <w:link w:val="Title"/>
    <w:uiPriority w:val="99"/>
    <w:locked/>
    <w:rsid w:val="008B6F40"/>
    <w:rPr>
      <w:rFonts w:ascii="Times New Roman" w:hAnsi="Times New Roman" w:cs="Times New Roman"/>
      <w:b/>
      <w:sz w:val="20"/>
      <w:szCs w:val="20"/>
      <w:lang w:val="de-DE"/>
    </w:rPr>
  </w:style>
  <w:style w:type="paragraph" w:customStyle="1" w:styleId="Nadpis">
    <w:name w:val="Nadpis"/>
    <w:basedOn w:val="Normal"/>
    <w:next w:val="Normal"/>
    <w:uiPriority w:val="99"/>
    <w:rsid w:val="007A09EC"/>
    <w:pPr>
      <w:keepNext/>
      <w:keepLines/>
      <w:spacing w:after="360"/>
      <w:jc w:val="both"/>
    </w:pPr>
    <w:rPr>
      <w:b/>
      <w:caps/>
      <w:sz w:val="24"/>
    </w:rPr>
  </w:style>
  <w:style w:type="paragraph" w:styleId="PlainText">
    <w:name w:val="Plain Text"/>
    <w:basedOn w:val="Normal"/>
    <w:link w:val="PlainTextChar"/>
    <w:uiPriority w:val="99"/>
    <w:rsid w:val="007A09EC"/>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7A09EC"/>
    <w:rPr>
      <w:rFonts w:ascii="Consolas" w:hAnsi="Consolas" w:cs="Times New Roman"/>
      <w:sz w:val="21"/>
      <w:szCs w:val="21"/>
    </w:rPr>
  </w:style>
  <w:style w:type="paragraph" w:customStyle="1" w:styleId="tl1">
    <w:name w:val="Štýl1"/>
    <w:basedOn w:val="TOC3"/>
    <w:uiPriority w:val="99"/>
    <w:rsid w:val="00860C56"/>
    <w:pPr>
      <w:tabs>
        <w:tab w:val="left" w:pos="720"/>
        <w:tab w:val="right" w:leader="dot" w:pos="9883"/>
      </w:tabs>
      <w:autoSpaceDE w:val="0"/>
      <w:autoSpaceDN w:val="0"/>
      <w:spacing w:after="0"/>
      <w:ind w:left="400"/>
    </w:pPr>
    <w:rPr>
      <w:noProof/>
      <w:sz w:val="18"/>
      <w:szCs w:val="20"/>
      <w:lang w:eastAsia="cs-CZ"/>
    </w:rPr>
  </w:style>
  <w:style w:type="paragraph" w:styleId="TOC3">
    <w:name w:val="toc 3"/>
    <w:basedOn w:val="Normal"/>
    <w:next w:val="Normal"/>
    <w:autoRedefine/>
    <w:uiPriority w:val="99"/>
    <w:semiHidden/>
    <w:rsid w:val="00860C56"/>
    <w:pPr>
      <w:spacing w:after="100"/>
      <w:ind w:left="440"/>
    </w:pPr>
  </w:style>
  <w:style w:type="paragraph" w:styleId="CommentText">
    <w:name w:val="annotation text"/>
    <w:basedOn w:val="Normal"/>
    <w:link w:val="CommentTextChar"/>
    <w:uiPriority w:val="99"/>
    <w:rsid w:val="00D97B9E"/>
    <w:pPr>
      <w:autoSpaceDE w:val="0"/>
      <w:autoSpaceDN w:val="0"/>
    </w:pPr>
    <w:rPr>
      <w:rFonts w:ascii="Times New Roman" w:hAnsi="Times New Roman"/>
      <w:sz w:val="20"/>
      <w:szCs w:val="20"/>
      <w:lang w:eastAsia="cs-CZ"/>
    </w:rPr>
  </w:style>
  <w:style w:type="character" w:customStyle="1" w:styleId="CommentTextChar">
    <w:name w:val="Comment Text Char"/>
    <w:basedOn w:val="DefaultParagraphFont"/>
    <w:link w:val="CommentText"/>
    <w:uiPriority w:val="99"/>
    <w:locked/>
    <w:rsid w:val="00D97B9E"/>
    <w:rPr>
      <w:rFonts w:ascii="Times New Roman" w:hAnsi="Times New Roman" w:cs="Times New Roman"/>
      <w:sz w:val="20"/>
      <w:szCs w:val="20"/>
      <w:lang w:eastAsia="cs-CZ"/>
    </w:rPr>
  </w:style>
  <w:style w:type="paragraph" w:styleId="BodyText2">
    <w:name w:val="Body Text 2"/>
    <w:basedOn w:val="Normal"/>
    <w:link w:val="BodyText2Char"/>
    <w:uiPriority w:val="99"/>
    <w:semiHidden/>
    <w:rsid w:val="009514A4"/>
    <w:pPr>
      <w:spacing w:after="120" w:line="480" w:lineRule="auto"/>
    </w:pPr>
  </w:style>
  <w:style w:type="character" w:customStyle="1" w:styleId="BodyText2Char">
    <w:name w:val="Body Text 2 Char"/>
    <w:basedOn w:val="DefaultParagraphFont"/>
    <w:link w:val="BodyText2"/>
    <w:uiPriority w:val="99"/>
    <w:semiHidden/>
    <w:locked/>
    <w:rsid w:val="009514A4"/>
    <w:rPr>
      <w:rFonts w:ascii="Arial" w:hAnsi="Arial" w:cs="Times New Roman"/>
      <w:sz w:val="24"/>
      <w:szCs w:val="24"/>
      <w:lang w:eastAsia="sk-SK"/>
    </w:rPr>
  </w:style>
  <w:style w:type="character" w:styleId="CommentReference">
    <w:name w:val="annotation reference"/>
    <w:basedOn w:val="DefaultParagraphFont"/>
    <w:uiPriority w:val="99"/>
    <w:semiHidden/>
    <w:rsid w:val="00860421"/>
    <w:rPr>
      <w:rFonts w:cs="Times New Roman"/>
      <w:sz w:val="16"/>
    </w:rPr>
  </w:style>
  <w:style w:type="table" w:styleId="TableGrid">
    <w:name w:val="Table Grid"/>
    <w:basedOn w:val="TableNormal"/>
    <w:uiPriority w:val="99"/>
    <w:rsid w:val="00E07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F5958"/>
    <w:pPr>
      <w:spacing w:after="120"/>
      <w:ind w:left="283"/>
    </w:pPr>
  </w:style>
  <w:style w:type="character" w:customStyle="1" w:styleId="BodyTextIndentChar">
    <w:name w:val="Body Text Indent Char"/>
    <w:basedOn w:val="DefaultParagraphFont"/>
    <w:link w:val="BodyTextIndent"/>
    <w:uiPriority w:val="99"/>
    <w:semiHidden/>
    <w:locked/>
    <w:rsid w:val="00EF5958"/>
    <w:rPr>
      <w:rFonts w:ascii="Arial" w:hAnsi="Arial" w:cs="Times New Roman"/>
      <w:sz w:val="24"/>
      <w:szCs w:val="24"/>
      <w:lang w:eastAsia="sk-SK"/>
    </w:rPr>
  </w:style>
  <w:style w:type="character" w:customStyle="1" w:styleId="Zkladntext2">
    <w:name w:val="Základný text (2)_"/>
    <w:link w:val="Zkladntext20"/>
    <w:uiPriority w:val="99"/>
    <w:locked/>
    <w:rsid w:val="00EF5958"/>
    <w:rPr>
      <w:rFonts w:ascii="Times New Roman" w:hAnsi="Times New Roman"/>
      <w:b/>
      <w:sz w:val="27"/>
      <w:shd w:val="clear" w:color="auto" w:fill="FFFFFF"/>
    </w:rPr>
  </w:style>
  <w:style w:type="paragraph" w:customStyle="1" w:styleId="Zkladntext20">
    <w:name w:val="Základný text (2)"/>
    <w:basedOn w:val="Normal"/>
    <w:link w:val="Zkladntext2"/>
    <w:uiPriority w:val="99"/>
    <w:rsid w:val="00EF5958"/>
    <w:pPr>
      <w:widowControl w:val="0"/>
      <w:shd w:val="clear" w:color="auto" w:fill="FFFFFF"/>
      <w:spacing w:before="2160" w:line="240" w:lineRule="atLeast"/>
      <w:jc w:val="center"/>
    </w:pPr>
    <w:rPr>
      <w:rFonts w:ascii="Times New Roman" w:eastAsia="Calibri" w:hAnsi="Times New Roman"/>
      <w:b/>
      <w:sz w:val="27"/>
      <w:szCs w:val="20"/>
    </w:rPr>
  </w:style>
  <w:style w:type="paragraph" w:customStyle="1" w:styleId="Zarkazkladnhotextu31">
    <w:name w:val="Zarážka základného textu 31"/>
    <w:basedOn w:val="Normal"/>
    <w:uiPriority w:val="99"/>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351026143">
      <w:marLeft w:val="0"/>
      <w:marRight w:val="0"/>
      <w:marTop w:val="0"/>
      <w:marBottom w:val="0"/>
      <w:divBdr>
        <w:top w:val="none" w:sz="0" w:space="0" w:color="auto"/>
        <w:left w:val="none" w:sz="0" w:space="0" w:color="auto"/>
        <w:bottom w:val="none" w:sz="0" w:space="0" w:color="auto"/>
        <w:right w:val="none" w:sz="0" w:space="0" w:color="auto"/>
      </w:divBdr>
    </w:div>
    <w:div w:id="1351026144">
      <w:marLeft w:val="0"/>
      <w:marRight w:val="0"/>
      <w:marTop w:val="0"/>
      <w:marBottom w:val="0"/>
      <w:divBdr>
        <w:top w:val="none" w:sz="0" w:space="0" w:color="auto"/>
        <w:left w:val="none" w:sz="0" w:space="0" w:color="auto"/>
        <w:bottom w:val="none" w:sz="0" w:space="0" w:color="auto"/>
        <w:right w:val="none" w:sz="0" w:space="0" w:color="auto"/>
      </w:divBdr>
      <w:divsChild>
        <w:div w:id="1351026146">
          <w:marLeft w:val="0"/>
          <w:marRight w:val="0"/>
          <w:marTop w:val="0"/>
          <w:marBottom w:val="0"/>
          <w:divBdr>
            <w:top w:val="none" w:sz="0" w:space="0" w:color="auto"/>
            <w:left w:val="none" w:sz="0" w:space="0" w:color="auto"/>
            <w:bottom w:val="none" w:sz="0" w:space="0" w:color="auto"/>
            <w:right w:val="none" w:sz="0" w:space="0" w:color="auto"/>
          </w:divBdr>
          <w:divsChild>
            <w:div w:id="1351026155">
              <w:marLeft w:val="0"/>
              <w:marRight w:val="0"/>
              <w:marTop w:val="0"/>
              <w:marBottom w:val="0"/>
              <w:divBdr>
                <w:top w:val="none" w:sz="0" w:space="0" w:color="auto"/>
                <w:left w:val="none" w:sz="0" w:space="0" w:color="auto"/>
                <w:bottom w:val="none" w:sz="0" w:space="0" w:color="auto"/>
                <w:right w:val="none" w:sz="0" w:space="0" w:color="auto"/>
              </w:divBdr>
            </w:div>
          </w:divsChild>
        </w:div>
        <w:div w:id="1351026158">
          <w:marLeft w:val="0"/>
          <w:marRight w:val="0"/>
          <w:marTop w:val="0"/>
          <w:marBottom w:val="0"/>
          <w:divBdr>
            <w:top w:val="none" w:sz="0" w:space="0" w:color="auto"/>
            <w:left w:val="none" w:sz="0" w:space="0" w:color="auto"/>
            <w:bottom w:val="none" w:sz="0" w:space="0" w:color="auto"/>
            <w:right w:val="none" w:sz="0" w:space="0" w:color="auto"/>
          </w:divBdr>
          <w:divsChild>
            <w:div w:id="1351026167">
              <w:marLeft w:val="0"/>
              <w:marRight w:val="0"/>
              <w:marTop w:val="0"/>
              <w:marBottom w:val="0"/>
              <w:divBdr>
                <w:top w:val="none" w:sz="0" w:space="0" w:color="auto"/>
                <w:left w:val="none" w:sz="0" w:space="0" w:color="auto"/>
                <w:bottom w:val="none" w:sz="0" w:space="0" w:color="auto"/>
                <w:right w:val="none" w:sz="0" w:space="0" w:color="auto"/>
              </w:divBdr>
              <w:divsChild>
                <w:div w:id="1351026170">
                  <w:marLeft w:val="0"/>
                  <w:marRight w:val="0"/>
                  <w:marTop w:val="0"/>
                  <w:marBottom w:val="0"/>
                  <w:divBdr>
                    <w:top w:val="none" w:sz="0" w:space="0" w:color="auto"/>
                    <w:left w:val="none" w:sz="0" w:space="0" w:color="auto"/>
                    <w:bottom w:val="none" w:sz="0" w:space="0" w:color="auto"/>
                    <w:right w:val="none" w:sz="0" w:space="0" w:color="auto"/>
                  </w:divBdr>
                  <w:divsChild>
                    <w:div w:id="1351026148">
                      <w:marLeft w:val="0"/>
                      <w:marRight w:val="0"/>
                      <w:marTop w:val="0"/>
                      <w:marBottom w:val="0"/>
                      <w:divBdr>
                        <w:top w:val="none" w:sz="0" w:space="0" w:color="auto"/>
                        <w:left w:val="none" w:sz="0" w:space="0" w:color="auto"/>
                        <w:bottom w:val="none" w:sz="0" w:space="0" w:color="auto"/>
                        <w:right w:val="none" w:sz="0" w:space="0" w:color="auto"/>
                      </w:divBdr>
                      <w:divsChild>
                        <w:div w:id="1351026157">
                          <w:marLeft w:val="0"/>
                          <w:marRight w:val="0"/>
                          <w:marTop w:val="0"/>
                          <w:marBottom w:val="0"/>
                          <w:divBdr>
                            <w:top w:val="none" w:sz="0" w:space="0" w:color="auto"/>
                            <w:left w:val="none" w:sz="0" w:space="0" w:color="auto"/>
                            <w:bottom w:val="none" w:sz="0" w:space="0" w:color="auto"/>
                            <w:right w:val="none" w:sz="0" w:space="0" w:color="auto"/>
                          </w:divBdr>
                          <w:divsChild>
                            <w:div w:id="13510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026145">
      <w:marLeft w:val="0"/>
      <w:marRight w:val="0"/>
      <w:marTop w:val="0"/>
      <w:marBottom w:val="0"/>
      <w:divBdr>
        <w:top w:val="none" w:sz="0" w:space="0" w:color="auto"/>
        <w:left w:val="none" w:sz="0" w:space="0" w:color="auto"/>
        <w:bottom w:val="none" w:sz="0" w:space="0" w:color="auto"/>
        <w:right w:val="none" w:sz="0" w:space="0" w:color="auto"/>
      </w:divBdr>
    </w:div>
    <w:div w:id="1351026151">
      <w:marLeft w:val="0"/>
      <w:marRight w:val="0"/>
      <w:marTop w:val="0"/>
      <w:marBottom w:val="0"/>
      <w:divBdr>
        <w:top w:val="none" w:sz="0" w:space="0" w:color="auto"/>
        <w:left w:val="none" w:sz="0" w:space="0" w:color="auto"/>
        <w:bottom w:val="none" w:sz="0" w:space="0" w:color="auto"/>
        <w:right w:val="none" w:sz="0" w:space="0" w:color="auto"/>
      </w:divBdr>
    </w:div>
    <w:div w:id="1351026153">
      <w:marLeft w:val="0"/>
      <w:marRight w:val="0"/>
      <w:marTop w:val="0"/>
      <w:marBottom w:val="0"/>
      <w:divBdr>
        <w:top w:val="none" w:sz="0" w:space="0" w:color="auto"/>
        <w:left w:val="none" w:sz="0" w:space="0" w:color="auto"/>
        <w:bottom w:val="none" w:sz="0" w:space="0" w:color="auto"/>
        <w:right w:val="none" w:sz="0" w:space="0" w:color="auto"/>
      </w:divBdr>
    </w:div>
    <w:div w:id="1351026159">
      <w:marLeft w:val="0"/>
      <w:marRight w:val="0"/>
      <w:marTop w:val="0"/>
      <w:marBottom w:val="0"/>
      <w:divBdr>
        <w:top w:val="none" w:sz="0" w:space="0" w:color="auto"/>
        <w:left w:val="none" w:sz="0" w:space="0" w:color="auto"/>
        <w:bottom w:val="none" w:sz="0" w:space="0" w:color="auto"/>
        <w:right w:val="none" w:sz="0" w:space="0" w:color="auto"/>
      </w:divBdr>
      <w:divsChild>
        <w:div w:id="1351026168">
          <w:marLeft w:val="0"/>
          <w:marRight w:val="0"/>
          <w:marTop w:val="0"/>
          <w:marBottom w:val="0"/>
          <w:divBdr>
            <w:top w:val="none" w:sz="0" w:space="0" w:color="auto"/>
            <w:left w:val="none" w:sz="0" w:space="0" w:color="auto"/>
            <w:bottom w:val="none" w:sz="0" w:space="0" w:color="auto"/>
            <w:right w:val="none" w:sz="0" w:space="0" w:color="auto"/>
          </w:divBdr>
        </w:div>
      </w:divsChild>
    </w:div>
    <w:div w:id="1351026160">
      <w:marLeft w:val="0"/>
      <w:marRight w:val="0"/>
      <w:marTop w:val="0"/>
      <w:marBottom w:val="0"/>
      <w:divBdr>
        <w:top w:val="none" w:sz="0" w:space="0" w:color="auto"/>
        <w:left w:val="none" w:sz="0" w:space="0" w:color="auto"/>
        <w:bottom w:val="none" w:sz="0" w:space="0" w:color="auto"/>
        <w:right w:val="none" w:sz="0" w:space="0" w:color="auto"/>
      </w:divBdr>
    </w:div>
    <w:div w:id="1351026161">
      <w:marLeft w:val="0"/>
      <w:marRight w:val="0"/>
      <w:marTop w:val="0"/>
      <w:marBottom w:val="0"/>
      <w:divBdr>
        <w:top w:val="none" w:sz="0" w:space="0" w:color="auto"/>
        <w:left w:val="none" w:sz="0" w:space="0" w:color="auto"/>
        <w:bottom w:val="none" w:sz="0" w:space="0" w:color="auto"/>
        <w:right w:val="none" w:sz="0" w:space="0" w:color="auto"/>
      </w:divBdr>
    </w:div>
    <w:div w:id="1351026162">
      <w:marLeft w:val="0"/>
      <w:marRight w:val="0"/>
      <w:marTop w:val="0"/>
      <w:marBottom w:val="0"/>
      <w:divBdr>
        <w:top w:val="none" w:sz="0" w:space="0" w:color="auto"/>
        <w:left w:val="none" w:sz="0" w:space="0" w:color="auto"/>
        <w:bottom w:val="none" w:sz="0" w:space="0" w:color="auto"/>
        <w:right w:val="none" w:sz="0" w:space="0" w:color="auto"/>
      </w:divBdr>
    </w:div>
    <w:div w:id="1351026163">
      <w:marLeft w:val="0"/>
      <w:marRight w:val="0"/>
      <w:marTop w:val="0"/>
      <w:marBottom w:val="0"/>
      <w:divBdr>
        <w:top w:val="none" w:sz="0" w:space="0" w:color="auto"/>
        <w:left w:val="none" w:sz="0" w:space="0" w:color="auto"/>
        <w:bottom w:val="none" w:sz="0" w:space="0" w:color="auto"/>
        <w:right w:val="none" w:sz="0" w:space="0" w:color="auto"/>
      </w:divBdr>
    </w:div>
    <w:div w:id="1351026164">
      <w:marLeft w:val="0"/>
      <w:marRight w:val="0"/>
      <w:marTop w:val="0"/>
      <w:marBottom w:val="0"/>
      <w:divBdr>
        <w:top w:val="none" w:sz="0" w:space="0" w:color="auto"/>
        <w:left w:val="none" w:sz="0" w:space="0" w:color="auto"/>
        <w:bottom w:val="none" w:sz="0" w:space="0" w:color="auto"/>
        <w:right w:val="none" w:sz="0" w:space="0" w:color="auto"/>
      </w:divBdr>
      <w:divsChild>
        <w:div w:id="1351026154">
          <w:marLeft w:val="0"/>
          <w:marRight w:val="0"/>
          <w:marTop w:val="0"/>
          <w:marBottom w:val="0"/>
          <w:divBdr>
            <w:top w:val="none" w:sz="0" w:space="0" w:color="auto"/>
            <w:left w:val="none" w:sz="0" w:space="0" w:color="auto"/>
            <w:bottom w:val="none" w:sz="0" w:space="0" w:color="auto"/>
            <w:right w:val="none" w:sz="0" w:space="0" w:color="auto"/>
          </w:divBdr>
          <w:divsChild>
            <w:div w:id="1351026150">
              <w:marLeft w:val="0"/>
              <w:marRight w:val="0"/>
              <w:marTop w:val="0"/>
              <w:marBottom w:val="0"/>
              <w:divBdr>
                <w:top w:val="none" w:sz="0" w:space="0" w:color="auto"/>
                <w:left w:val="none" w:sz="0" w:space="0" w:color="auto"/>
                <w:bottom w:val="none" w:sz="0" w:space="0" w:color="auto"/>
                <w:right w:val="none" w:sz="0" w:space="0" w:color="auto"/>
              </w:divBdr>
              <w:divsChild>
                <w:div w:id="1351026156">
                  <w:marLeft w:val="0"/>
                  <w:marRight w:val="0"/>
                  <w:marTop w:val="0"/>
                  <w:marBottom w:val="0"/>
                  <w:divBdr>
                    <w:top w:val="none" w:sz="0" w:space="0" w:color="auto"/>
                    <w:left w:val="none" w:sz="0" w:space="0" w:color="auto"/>
                    <w:bottom w:val="none" w:sz="0" w:space="0" w:color="auto"/>
                    <w:right w:val="none" w:sz="0" w:space="0" w:color="auto"/>
                  </w:divBdr>
                  <w:divsChild>
                    <w:div w:id="1351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6165">
      <w:marLeft w:val="0"/>
      <w:marRight w:val="0"/>
      <w:marTop w:val="0"/>
      <w:marBottom w:val="0"/>
      <w:divBdr>
        <w:top w:val="none" w:sz="0" w:space="0" w:color="auto"/>
        <w:left w:val="none" w:sz="0" w:space="0" w:color="auto"/>
        <w:bottom w:val="none" w:sz="0" w:space="0" w:color="auto"/>
        <w:right w:val="none" w:sz="0" w:space="0" w:color="auto"/>
      </w:divBdr>
      <w:divsChild>
        <w:div w:id="1351026147">
          <w:marLeft w:val="0"/>
          <w:marRight w:val="0"/>
          <w:marTop w:val="0"/>
          <w:marBottom w:val="0"/>
          <w:divBdr>
            <w:top w:val="none" w:sz="0" w:space="0" w:color="auto"/>
            <w:left w:val="none" w:sz="0" w:space="0" w:color="auto"/>
            <w:bottom w:val="none" w:sz="0" w:space="0" w:color="auto"/>
            <w:right w:val="none" w:sz="0" w:space="0" w:color="auto"/>
          </w:divBdr>
        </w:div>
      </w:divsChild>
    </w:div>
    <w:div w:id="1351026166">
      <w:marLeft w:val="0"/>
      <w:marRight w:val="0"/>
      <w:marTop w:val="0"/>
      <w:marBottom w:val="0"/>
      <w:divBdr>
        <w:top w:val="none" w:sz="0" w:space="0" w:color="auto"/>
        <w:left w:val="none" w:sz="0" w:space="0" w:color="auto"/>
        <w:bottom w:val="none" w:sz="0" w:space="0" w:color="auto"/>
        <w:right w:val="none" w:sz="0" w:space="0" w:color="auto"/>
      </w:divBdr>
    </w:div>
    <w:div w:id="1351026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7</Pages>
  <Words>2954</Words>
  <Characters>16842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12</cp:revision>
  <cp:lastPrinted>2019-01-17T11:00:00Z</cp:lastPrinted>
  <dcterms:created xsi:type="dcterms:W3CDTF">2018-12-14T12:28:00Z</dcterms:created>
  <dcterms:modified xsi:type="dcterms:W3CDTF">2021-01-14T12:45:00Z</dcterms:modified>
</cp:coreProperties>
</file>