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90" w:rsidRDefault="009F7C90">
      <w:pPr>
        <w:tabs>
          <w:tab w:val="left" w:pos="8310"/>
        </w:tabs>
        <w:ind w:firstLine="180"/>
      </w:pPr>
    </w:p>
    <w:p w:rsidR="00F174D3" w:rsidRDefault="00F174D3">
      <w:pPr>
        <w:tabs>
          <w:tab w:val="left" w:pos="8310"/>
        </w:tabs>
        <w:ind w:firstLine="180"/>
      </w:pPr>
    </w:p>
    <w:p w:rsidR="00F174D3" w:rsidRDefault="00F174D3">
      <w:pPr>
        <w:tabs>
          <w:tab w:val="left" w:pos="8310"/>
        </w:tabs>
        <w:ind w:firstLine="180"/>
      </w:pPr>
      <w:bookmarkStart w:id="0" w:name="_GoBack"/>
      <w:bookmarkEnd w:id="0"/>
    </w:p>
    <w:p w:rsidR="009F7C90" w:rsidRDefault="009F7C90">
      <w:pPr>
        <w:tabs>
          <w:tab w:val="left" w:pos="8310"/>
        </w:tabs>
        <w:ind w:firstLine="180"/>
      </w:pPr>
    </w:p>
    <w:p w:rsidR="009F7C90" w:rsidRDefault="00230EDC">
      <w:pPr>
        <w:tabs>
          <w:tab w:val="left" w:pos="8310"/>
        </w:tabs>
        <w:ind w:firstLine="180"/>
      </w:pPr>
      <w:r>
        <w:tab/>
      </w:r>
    </w:p>
    <w:p w:rsidR="009F7C90" w:rsidRDefault="00230EDC">
      <w:pPr>
        <w:pStyle w:val="Hlavika"/>
      </w:pPr>
      <w:r>
        <w:object w:dxaOrig="11488" w:dyaOrig="1324">
          <v:shape id="ole_rId2" o:spid="_x0000_i1025" style="width:505.45pt;height:58.4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CorelDraw.Graphic.17" ShapeID="ole_rId2" DrawAspect="Content" ObjectID="_1644126451" r:id="rId5"/>
        </w:object>
      </w:r>
    </w:p>
    <w:p w:rsidR="009F7C90" w:rsidRDefault="00230EDC">
      <w:pPr>
        <w:ind w:firstLine="180"/>
      </w:pPr>
      <w:r>
        <w:t xml:space="preserve">                                                                                        </w:t>
      </w:r>
    </w:p>
    <w:p w:rsidR="009F7C90" w:rsidRDefault="00230EDC">
      <w:pPr>
        <w:ind w:firstLine="180"/>
        <w:jc w:val="right"/>
      </w:pPr>
      <w:r>
        <w:t>Príloha č. 3</w:t>
      </w:r>
    </w:p>
    <w:p w:rsidR="009F7C90" w:rsidRDefault="009F7C90">
      <w:pPr>
        <w:ind w:firstLine="180"/>
      </w:pPr>
    </w:p>
    <w:p w:rsidR="009F7C90" w:rsidRDefault="009F7C90">
      <w:pPr>
        <w:ind w:firstLine="180"/>
      </w:pPr>
    </w:p>
    <w:p w:rsidR="009F7C90" w:rsidRDefault="00230EDC">
      <w:pPr>
        <w:suppressAutoHyphens/>
        <w:jc w:val="center"/>
        <w:rPr>
          <w:rFonts w:ascii="Arial" w:hAnsi="Arial" w:cs="Arial"/>
          <w:b/>
          <w:spacing w:val="20"/>
          <w:sz w:val="40"/>
          <w:szCs w:val="40"/>
          <w:lang w:eastAsia="ar-SA"/>
        </w:rPr>
      </w:pPr>
      <w:r>
        <w:rPr>
          <w:rFonts w:ascii="Arial" w:hAnsi="Arial" w:cs="Arial"/>
          <w:b/>
          <w:spacing w:val="20"/>
          <w:sz w:val="40"/>
          <w:szCs w:val="40"/>
          <w:lang w:eastAsia="ar-SA"/>
        </w:rPr>
        <w:t>Čestné vyhlásenie</w:t>
      </w:r>
    </w:p>
    <w:p w:rsidR="009F7C90" w:rsidRDefault="00230EDC">
      <w:pPr>
        <w:shd w:val="clear" w:color="auto" w:fill="F2F2F2"/>
        <w:suppressAutoHyphens/>
        <w:outlineLvl w:val="0"/>
      </w:pPr>
      <w:r>
        <w:rPr>
          <w:b/>
          <w:bCs/>
          <w:sz w:val="22"/>
          <w:szCs w:val="22"/>
        </w:rPr>
        <w:t>NÁZOV PROJEKTU: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lang w:eastAsia="ar-SA"/>
        </w:rPr>
        <w:t>Rozvíjanie matematickej, finančnej, čitateľskej a prírodovednej gramotnosti – nevyhnutný predpoklad na rozvíjanie kľúčových kompetencií a získavanie praktických a profesijných zručností žiakov Gymnázia v Trebišove.</w:t>
      </w:r>
    </w:p>
    <w:p w:rsidR="009F7C90" w:rsidRDefault="00230EDC">
      <w:pPr>
        <w:shd w:val="clear" w:color="auto" w:fill="F2F2F2"/>
        <w:suppressAutoHyphens/>
        <w:outlineLvl w:val="0"/>
      </w:pPr>
      <w:r>
        <w:rPr>
          <w:rFonts w:asciiTheme="minorHAnsi" w:hAnsiTheme="minorHAnsi" w:cstheme="minorHAnsi"/>
          <w:b/>
          <w:lang w:eastAsia="ar-SA"/>
        </w:rPr>
        <w:t xml:space="preserve">NÁZOV ZÁKAZKY: </w:t>
      </w:r>
      <w:r>
        <w:rPr>
          <w:rFonts w:asciiTheme="minorHAnsi" w:hAnsiTheme="minorHAnsi" w:cstheme="minorHAnsi"/>
          <w:b/>
          <w:lang w:eastAsia="ar-SA"/>
        </w:rPr>
        <w:tab/>
        <w:t xml:space="preserve">VO „ </w:t>
      </w:r>
      <w:r w:rsidRPr="00230EDC">
        <w:rPr>
          <w:rFonts w:cs="Calibri"/>
          <w:b/>
        </w:rPr>
        <w:t>Laboratórne prístroje -Chémia</w:t>
      </w:r>
      <w:r>
        <w:rPr>
          <w:rFonts w:asciiTheme="minorHAnsi" w:hAnsiTheme="minorHAnsi" w:cstheme="minorHAnsi"/>
          <w:b/>
          <w:lang w:eastAsia="ar-SA"/>
        </w:rPr>
        <w:t>“</w:t>
      </w:r>
    </w:p>
    <w:p w:rsidR="009F7C90" w:rsidRDefault="00230EDC">
      <w:pPr>
        <w:shd w:val="clear" w:color="auto" w:fill="F2F2F2"/>
        <w:suppressAutoHyphens/>
        <w:outlineLvl w:val="0"/>
      </w:pPr>
      <w:r>
        <w:rPr>
          <w:b/>
          <w:bCs/>
          <w:sz w:val="22"/>
          <w:szCs w:val="22"/>
        </w:rPr>
        <w:t xml:space="preserve">OBSTARÁVATEĽ:  </w:t>
      </w:r>
      <w:r>
        <w:rPr>
          <w:b/>
          <w:bCs/>
          <w:sz w:val="22"/>
          <w:szCs w:val="22"/>
        </w:rPr>
        <w:tab/>
        <w:t>Gymnázium Komenského 32, 075 01 Trebišov</w:t>
      </w:r>
    </w:p>
    <w:p w:rsidR="009F7C90" w:rsidRDefault="009F7C90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9F7C90" w:rsidRDefault="00230EDC">
      <w:pPr>
        <w:suppressAutoHyphens/>
        <w:jc w:val="center"/>
        <w:rPr>
          <w:b/>
          <w:sz w:val="22"/>
          <w:szCs w:val="22"/>
        </w:rPr>
      </w:pPr>
      <w:r>
        <w:rPr>
          <w:color w:val="A6A6A6"/>
          <w:sz w:val="18"/>
          <w:szCs w:val="18"/>
          <w:lang w:eastAsia="ar-SA"/>
        </w:rPr>
        <w:t xml:space="preserve">       </w:t>
      </w:r>
      <w:r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9"/>
        <w:gridCol w:w="5391"/>
      </w:tblGrid>
      <w:tr w:rsidR="009F7C90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F7C90" w:rsidRDefault="00230EDC">
            <w:pPr>
              <w:widowControl w:val="0"/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Obchodné</w:t>
            </w:r>
            <w:r>
              <w:rPr>
                <w:rFonts w:ascii="Calibri" w:eastAsia="Calibri" w:hAnsi="Calibri"/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meno</w:t>
            </w:r>
            <w:proofErr w:type="spellEnd"/>
            <w:r>
              <w:rPr>
                <w:rFonts w:ascii="Calibri" w:eastAsia="Calibri" w:hAnsi="Calibri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7C90" w:rsidRDefault="009F7C90">
            <w:pPr>
              <w:widowControl w:val="0"/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</w:tr>
      <w:tr w:rsidR="009F7C90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F7C90" w:rsidRDefault="00230EDC">
            <w:pPr>
              <w:widowControl w:val="0"/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spacing w:val="-1"/>
                <w:sz w:val="22"/>
                <w:szCs w:val="22"/>
              </w:rPr>
              <w:t>Sídlo</w:t>
            </w:r>
            <w:proofErr w:type="spellEnd"/>
            <w:r>
              <w:rPr>
                <w:rFonts w:ascii="Calibri" w:eastAsia="Calibri" w:hAnsi="Calibr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7C90" w:rsidRDefault="009F7C90">
            <w:pPr>
              <w:widowControl w:val="0"/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</w:tr>
      <w:tr w:rsidR="009F7C90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F7C90" w:rsidRDefault="00230EDC">
            <w:pPr>
              <w:widowControl w:val="0"/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7C90" w:rsidRDefault="009F7C90">
            <w:pPr>
              <w:widowControl w:val="0"/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</w:tr>
      <w:tr w:rsidR="009F7C90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F7C90" w:rsidRDefault="00230EDC">
            <w:pPr>
              <w:widowControl w:val="0"/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DIČ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7C90" w:rsidRDefault="009F7C90">
            <w:pPr>
              <w:widowControl w:val="0"/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</w:tr>
      <w:tr w:rsidR="009F7C90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F7C90" w:rsidRDefault="00230EDC">
            <w:pPr>
              <w:widowControl w:val="0"/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IČ</w:t>
            </w:r>
            <w:r>
              <w:rPr>
                <w:rFonts w:ascii="Calibri" w:eastAsia="Calibri" w:hAnsi="Calibri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DPH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7C90" w:rsidRDefault="009F7C90">
            <w:pPr>
              <w:widowControl w:val="0"/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</w:tr>
      <w:tr w:rsidR="009F7C90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F7C90" w:rsidRDefault="00230EDC">
            <w:pPr>
              <w:widowControl w:val="0"/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Štatutárny</w:t>
            </w:r>
            <w:proofErr w:type="spellEnd"/>
            <w:r>
              <w:rPr>
                <w:rFonts w:ascii="Calibri" w:eastAsia="Calibri" w:hAnsi="Calibr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pacing w:val="-16"/>
                <w:sz w:val="22"/>
                <w:szCs w:val="22"/>
              </w:rPr>
              <w:t>zástupca</w:t>
            </w:r>
            <w:proofErr w:type="spellEnd"/>
            <w:r>
              <w:rPr>
                <w:rFonts w:ascii="Calibri" w:eastAsia="Calibri" w:hAnsi="Calibri"/>
                <w:b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/>
                <w:spacing w:val="-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7C90" w:rsidRDefault="009F7C90">
            <w:pPr>
              <w:widowControl w:val="0"/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</w:tr>
      <w:tr w:rsidR="009F7C90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F7C90" w:rsidRDefault="00230EDC">
            <w:pPr>
              <w:widowControl w:val="0"/>
              <w:spacing w:line="226" w:lineRule="exact"/>
              <w:ind w:left="102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Kontaktné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údaje</w:t>
            </w:r>
            <w:proofErr w:type="spellEnd"/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7C90" w:rsidRDefault="009F7C90">
            <w:pPr>
              <w:widowControl w:val="0"/>
              <w:suppressAutoHyphens/>
              <w:rPr>
                <w:rFonts w:ascii="Calibri" w:eastAsia="Calibri" w:hAnsi="Calibri"/>
                <w:szCs w:val="22"/>
                <w:lang w:eastAsia="ar-SA"/>
              </w:rPr>
            </w:pPr>
          </w:p>
        </w:tc>
      </w:tr>
    </w:tbl>
    <w:p w:rsidR="009F7C90" w:rsidRDefault="00230EDC">
      <w:pPr>
        <w:suppressAutoHyphens/>
        <w:rPr>
          <w:b/>
          <w:bCs/>
        </w:rPr>
      </w:pPr>
      <w:r>
        <w:rPr>
          <w:b/>
          <w:bCs/>
        </w:rPr>
        <w:t xml:space="preserve">               </w:t>
      </w:r>
    </w:p>
    <w:p w:rsidR="009F7C90" w:rsidRDefault="009F7C90">
      <w:pPr>
        <w:ind w:right="-284"/>
        <w:jc w:val="both"/>
        <w:rPr>
          <w:sz w:val="20"/>
          <w:szCs w:val="20"/>
          <w:lang w:eastAsia="en-US" w:bidi="en-US"/>
        </w:rPr>
      </w:pPr>
    </w:p>
    <w:p w:rsidR="009F7C90" w:rsidRDefault="00230EDC">
      <w:pPr>
        <w:ind w:right="-284"/>
        <w:jc w:val="both"/>
        <w:rPr>
          <w:sz w:val="20"/>
          <w:szCs w:val="20"/>
          <w:lang w:val="en-US" w:bidi="en-US"/>
        </w:rPr>
      </w:pPr>
      <w:r>
        <w:rPr>
          <w:sz w:val="20"/>
          <w:szCs w:val="20"/>
          <w:lang w:bidi="en-US"/>
        </w:rPr>
        <w:t xml:space="preserve">ako štatutárny orgán vyššie uvedeného uchádzača týmto čestne vyhlasujem, že </w:t>
      </w:r>
      <w:proofErr w:type="spellStart"/>
      <w:r>
        <w:rPr>
          <w:sz w:val="20"/>
          <w:szCs w:val="20"/>
          <w:lang w:val="en-US" w:bidi="en-US"/>
        </w:rPr>
        <w:t>nemáme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uložený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zákaz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účasti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vo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verejnom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obstarávaní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potvrdený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konečným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rozhodnutím</w:t>
      </w:r>
      <w:proofErr w:type="spellEnd"/>
      <w:r>
        <w:rPr>
          <w:sz w:val="20"/>
          <w:szCs w:val="20"/>
          <w:lang w:val="en-US" w:bidi="en-US"/>
        </w:rPr>
        <w:t xml:space="preserve"> v </w:t>
      </w:r>
      <w:proofErr w:type="spellStart"/>
      <w:r>
        <w:rPr>
          <w:sz w:val="20"/>
          <w:szCs w:val="20"/>
          <w:lang w:val="en-US" w:bidi="en-US"/>
        </w:rPr>
        <w:t>Slovenskej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republike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alebo</w:t>
      </w:r>
      <w:proofErr w:type="spellEnd"/>
      <w:r>
        <w:rPr>
          <w:sz w:val="20"/>
          <w:szCs w:val="20"/>
          <w:lang w:val="en-US" w:bidi="en-US"/>
        </w:rPr>
        <w:t xml:space="preserve"> v </w:t>
      </w:r>
      <w:proofErr w:type="spellStart"/>
      <w:r>
        <w:rPr>
          <w:sz w:val="20"/>
          <w:szCs w:val="20"/>
          <w:lang w:val="en-US" w:bidi="en-US"/>
        </w:rPr>
        <w:t>štáte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sídla</w:t>
      </w:r>
      <w:proofErr w:type="spellEnd"/>
      <w:r>
        <w:rPr>
          <w:sz w:val="20"/>
          <w:szCs w:val="20"/>
          <w:lang w:val="en-US" w:bidi="en-US"/>
        </w:rPr>
        <w:t xml:space="preserve">, </w:t>
      </w:r>
      <w:proofErr w:type="spellStart"/>
      <w:r>
        <w:rPr>
          <w:sz w:val="20"/>
          <w:szCs w:val="20"/>
          <w:lang w:val="en-US" w:bidi="en-US"/>
        </w:rPr>
        <w:t>miesta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podnikania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alebo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obvyklého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pobytu</w:t>
      </w:r>
      <w:proofErr w:type="spellEnd"/>
      <w:r>
        <w:rPr>
          <w:sz w:val="20"/>
          <w:szCs w:val="20"/>
          <w:lang w:bidi="en-US"/>
        </w:rPr>
        <w:t xml:space="preserve"> podľa § 32 ods. 1 písm. f) zákona č. 343/2015 </w:t>
      </w:r>
      <w:proofErr w:type="spellStart"/>
      <w:r>
        <w:rPr>
          <w:sz w:val="20"/>
          <w:szCs w:val="20"/>
          <w:lang w:bidi="en-US"/>
        </w:rPr>
        <w:t>Z.z</w:t>
      </w:r>
      <w:proofErr w:type="spellEnd"/>
      <w:r>
        <w:rPr>
          <w:sz w:val="20"/>
          <w:szCs w:val="20"/>
          <w:lang w:bidi="en-US"/>
        </w:rPr>
        <w:t xml:space="preserve">. </w:t>
      </w:r>
      <w:proofErr w:type="gramStart"/>
      <w:r>
        <w:rPr>
          <w:bCs/>
          <w:sz w:val="20"/>
          <w:szCs w:val="20"/>
          <w:lang w:val="en-US" w:bidi="en-US"/>
        </w:rPr>
        <w:t>o</w:t>
      </w:r>
      <w:proofErr w:type="gramEnd"/>
      <w:r>
        <w:rPr>
          <w:bCs/>
          <w:sz w:val="20"/>
          <w:szCs w:val="20"/>
          <w:lang w:val="en-US" w:bidi="en-US"/>
        </w:rPr>
        <w:t> </w:t>
      </w:r>
      <w:proofErr w:type="spellStart"/>
      <w:r>
        <w:rPr>
          <w:bCs/>
          <w:sz w:val="20"/>
          <w:szCs w:val="20"/>
          <w:lang w:val="en-US" w:bidi="en-US"/>
        </w:rPr>
        <w:t>verejnom</w:t>
      </w:r>
      <w:proofErr w:type="spellEnd"/>
      <w:r>
        <w:rPr>
          <w:bCs/>
          <w:sz w:val="20"/>
          <w:szCs w:val="20"/>
          <w:lang w:val="en-US" w:bidi="en-US"/>
        </w:rPr>
        <w:t xml:space="preserve"> </w:t>
      </w:r>
      <w:proofErr w:type="spellStart"/>
      <w:r>
        <w:rPr>
          <w:bCs/>
          <w:sz w:val="20"/>
          <w:szCs w:val="20"/>
          <w:lang w:val="en-US" w:bidi="en-US"/>
        </w:rPr>
        <w:t>obstarávaní</w:t>
      </w:r>
      <w:proofErr w:type="spellEnd"/>
      <w:r>
        <w:rPr>
          <w:bCs/>
          <w:sz w:val="20"/>
          <w:szCs w:val="20"/>
          <w:lang w:val="en-US" w:bidi="en-US"/>
        </w:rPr>
        <w:t xml:space="preserve"> a o </w:t>
      </w:r>
      <w:proofErr w:type="spellStart"/>
      <w:r>
        <w:rPr>
          <w:bCs/>
          <w:sz w:val="20"/>
          <w:szCs w:val="20"/>
          <w:lang w:val="en-US" w:bidi="en-US"/>
        </w:rPr>
        <w:t>zmene</w:t>
      </w:r>
      <w:proofErr w:type="spellEnd"/>
      <w:r>
        <w:rPr>
          <w:bCs/>
          <w:sz w:val="20"/>
          <w:szCs w:val="20"/>
          <w:lang w:val="en-US" w:bidi="en-US"/>
        </w:rPr>
        <w:t xml:space="preserve"> a </w:t>
      </w:r>
      <w:proofErr w:type="spellStart"/>
      <w:r>
        <w:rPr>
          <w:bCs/>
          <w:sz w:val="20"/>
          <w:szCs w:val="20"/>
          <w:lang w:val="en-US" w:bidi="en-US"/>
        </w:rPr>
        <w:t>doplnení</w:t>
      </w:r>
      <w:proofErr w:type="spellEnd"/>
      <w:r>
        <w:rPr>
          <w:bCs/>
          <w:sz w:val="20"/>
          <w:szCs w:val="20"/>
          <w:lang w:val="en-US" w:bidi="en-US"/>
        </w:rPr>
        <w:t xml:space="preserve"> </w:t>
      </w:r>
      <w:proofErr w:type="spellStart"/>
      <w:r>
        <w:rPr>
          <w:bCs/>
          <w:sz w:val="20"/>
          <w:szCs w:val="20"/>
          <w:lang w:val="en-US" w:bidi="en-US"/>
        </w:rPr>
        <w:t>niektorých</w:t>
      </w:r>
      <w:proofErr w:type="spellEnd"/>
      <w:r>
        <w:rPr>
          <w:bCs/>
          <w:sz w:val="20"/>
          <w:szCs w:val="20"/>
          <w:lang w:val="en-US" w:bidi="en-US"/>
        </w:rPr>
        <w:t xml:space="preserve"> </w:t>
      </w:r>
      <w:proofErr w:type="spellStart"/>
      <w:r>
        <w:rPr>
          <w:bCs/>
          <w:sz w:val="20"/>
          <w:szCs w:val="20"/>
          <w:lang w:val="en-US" w:bidi="en-US"/>
        </w:rPr>
        <w:t>zákonov</w:t>
      </w:r>
      <w:proofErr w:type="spellEnd"/>
      <w:r>
        <w:rPr>
          <w:bCs/>
          <w:sz w:val="20"/>
          <w:szCs w:val="20"/>
          <w:lang w:val="en-US" w:bidi="en-US"/>
        </w:rPr>
        <w:t>.</w:t>
      </w:r>
    </w:p>
    <w:p w:rsidR="009F7C90" w:rsidRDefault="009F7C90">
      <w:pPr>
        <w:jc w:val="both"/>
        <w:rPr>
          <w:sz w:val="20"/>
          <w:szCs w:val="20"/>
          <w:lang w:val="en-US" w:bidi="en-US"/>
        </w:rPr>
      </w:pPr>
    </w:p>
    <w:p w:rsidR="009F7C90" w:rsidRDefault="00230EDC">
      <w:pPr>
        <w:jc w:val="both"/>
        <w:rPr>
          <w:sz w:val="20"/>
          <w:szCs w:val="20"/>
          <w:lang w:bidi="en-US"/>
        </w:rPr>
      </w:pPr>
      <w:proofErr w:type="spellStart"/>
      <w:r>
        <w:rPr>
          <w:sz w:val="20"/>
          <w:szCs w:val="20"/>
          <w:lang w:val="en-US" w:bidi="en-US"/>
        </w:rPr>
        <w:t>Som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si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b/>
          <w:sz w:val="20"/>
          <w:szCs w:val="20"/>
          <w:lang w:val="en-US" w:bidi="en-US"/>
        </w:rPr>
        <w:t>v</w:t>
      </w:r>
      <w:r>
        <w:rPr>
          <w:sz w:val="20"/>
          <w:szCs w:val="20"/>
          <w:lang w:val="en-US" w:bidi="en-US"/>
        </w:rPr>
        <w:t>edomý</w:t>
      </w:r>
      <w:proofErr w:type="spellEnd"/>
      <w:r>
        <w:rPr>
          <w:sz w:val="20"/>
          <w:szCs w:val="20"/>
          <w:lang w:val="en-US" w:bidi="en-US"/>
        </w:rPr>
        <w:t xml:space="preserve">/á </w:t>
      </w:r>
      <w:proofErr w:type="spellStart"/>
      <w:r>
        <w:rPr>
          <w:sz w:val="20"/>
          <w:szCs w:val="20"/>
          <w:lang w:val="en-US" w:bidi="en-US"/>
        </w:rPr>
        <w:t>toho</w:t>
      </w:r>
      <w:proofErr w:type="spellEnd"/>
      <w:r>
        <w:rPr>
          <w:sz w:val="20"/>
          <w:szCs w:val="20"/>
          <w:lang w:val="en-US" w:bidi="en-US"/>
        </w:rPr>
        <w:t xml:space="preserve">, </w:t>
      </w:r>
      <w:proofErr w:type="spellStart"/>
      <w:r>
        <w:rPr>
          <w:sz w:val="20"/>
          <w:szCs w:val="20"/>
          <w:lang w:val="en-US" w:bidi="en-US"/>
        </w:rPr>
        <w:t>že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pokiaľ</w:t>
      </w:r>
      <w:proofErr w:type="spellEnd"/>
      <w:r>
        <w:rPr>
          <w:sz w:val="20"/>
          <w:szCs w:val="20"/>
          <w:lang w:val="en-US" w:bidi="en-US"/>
        </w:rPr>
        <w:t xml:space="preserve"> by </w:t>
      </w:r>
      <w:proofErr w:type="spellStart"/>
      <w:r>
        <w:rPr>
          <w:sz w:val="20"/>
          <w:szCs w:val="20"/>
          <w:lang w:val="en-US" w:bidi="en-US"/>
        </w:rPr>
        <w:t>mnou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uvedené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informácie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neboli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pravdivé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alebo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závažným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spôsobom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zamlčané</w:t>
      </w:r>
      <w:proofErr w:type="spellEnd"/>
      <w:r>
        <w:rPr>
          <w:sz w:val="20"/>
          <w:szCs w:val="20"/>
          <w:lang w:val="en-US" w:bidi="en-US"/>
        </w:rPr>
        <w:t xml:space="preserve">, </w:t>
      </w:r>
      <w:proofErr w:type="spellStart"/>
      <w:r>
        <w:rPr>
          <w:sz w:val="20"/>
          <w:szCs w:val="20"/>
          <w:lang w:val="en-US" w:bidi="en-US"/>
        </w:rPr>
        <w:t>budem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čeliť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všetkým</w:t>
      </w:r>
      <w:proofErr w:type="spellEnd"/>
      <w:r>
        <w:rPr>
          <w:sz w:val="20"/>
          <w:szCs w:val="20"/>
          <w:lang w:val="en-US" w:bidi="en-US"/>
        </w:rPr>
        <w:t xml:space="preserve"> z </w:t>
      </w:r>
      <w:proofErr w:type="spellStart"/>
      <w:r>
        <w:rPr>
          <w:sz w:val="20"/>
          <w:szCs w:val="20"/>
          <w:lang w:val="en-US" w:bidi="en-US"/>
        </w:rPr>
        <w:t>toho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vyplývajúcim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právnym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následkom</w:t>
      </w:r>
      <w:proofErr w:type="spellEnd"/>
      <w:r>
        <w:rPr>
          <w:sz w:val="20"/>
          <w:szCs w:val="20"/>
          <w:lang w:val="en-US" w:bidi="en-US"/>
        </w:rPr>
        <w:t>.</w:t>
      </w:r>
    </w:p>
    <w:p w:rsidR="009F7C90" w:rsidRDefault="009F7C90">
      <w:pPr>
        <w:suppressAutoHyphens/>
        <w:spacing w:before="120"/>
        <w:ind w:left="142"/>
        <w:jc w:val="both"/>
        <w:rPr>
          <w:color w:val="333333"/>
          <w:sz w:val="22"/>
          <w:szCs w:val="22"/>
          <w:lang w:eastAsia="ar-SA"/>
        </w:rPr>
      </w:pPr>
    </w:p>
    <w:p w:rsidR="009F7C90" w:rsidRDefault="009F7C90">
      <w:pPr>
        <w:suppressAutoHyphens/>
        <w:spacing w:before="120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9F7C90" w:rsidRDefault="009F7C90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9F7C90" w:rsidRDefault="00230EDC">
      <w:pPr>
        <w:suppressAutoHyphens/>
        <w:spacing w:before="120"/>
        <w:jc w:val="both"/>
        <w:rPr>
          <w:sz w:val="22"/>
          <w:lang w:eastAsia="ar-SA"/>
        </w:rPr>
      </w:pPr>
      <w:r>
        <w:rPr>
          <w:rFonts w:ascii="Merriweather Sans" w:hAnsi="Merriweather Sans"/>
          <w:color w:val="333333"/>
          <w:sz w:val="21"/>
          <w:szCs w:val="21"/>
          <w:lang w:eastAsia="ar-SA"/>
        </w:rPr>
        <w:t xml:space="preserve">       V ...............................</w:t>
      </w:r>
      <w:r>
        <w:rPr>
          <w:sz w:val="22"/>
          <w:lang w:eastAsia="ar-SA"/>
        </w:rPr>
        <w:t>dňa .....................2020</w:t>
      </w:r>
    </w:p>
    <w:p w:rsidR="009F7C90" w:rsidRDefault="009F7C90">
      <w:pPr>
        <w:suppressAutoHyphens/>
        <w:rPr>
          <w:b/>
          <w:lang w:eastAsia="ar-SA"/>
        </w:rPr>
      </w:pPr>
    </w:p>
    <w:p w:rsidR="009F7C90" w:rsidRDefault="009F7C90">
      <w:pPr>
        <w:suppressAutoHyphens/>
        <w:rPr>
          <w:b/>
          <w:lang w:eastAsia="ar-SA"/>
        </w:rPr>
      </w:pPr>
    </w:p>
    <w:p w:rsidR="009F7C90" w:rsidRDefault="009F7C90">
      <w:pPr>
        <w:suppressAutoHyphens/>
        <w:rPr>
          <w:b/>
          <w:lang w:eastAsia="ar-SA"/>
        </w:rPr>
      </w:pPr>
    </w:p>
    <w:p w:rsidR="009F7C90" w:rsidRDefault="009F7C90">
      <w:pPr>
        <w:suppressAutoHyphens/>
        <w:rPr>
          <w:b/>
          <w:lang w:eastAsia="ar-SA"/>
        </w:rPr>
      </w:pPr>
    </w:p>
    <w:p w:rsidR="009F7C90" w:rsidRDefault="00230EDC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.........................................................      </w:t>
      </w:r>
      <w:r>
        <w:rPr>
          <w:sz w:val="22"/>
          <w:szCs w:val="22"/>
          <w:lang w:eastAsia="ar-SA"/>
        </w:rPr>
        <w:t>Meno,</w:t>
      </w:r>
      <w:r>
        <w:rPr>
          <w:spacing w:val="-11"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priezvisko,</w:t>
      </w:r>
      <w:r>
        <w:rPr>
          <w:spacing w:val="-10"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tituly</w:t>
      </w:r>
      <w:r>
        <w:rPr>
          <w:spacing w:val="-13"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štatutárneho</w:t>
      </w:r>
      <w:r>
        <w:rPr>
          <w:spacing w:val="-9"/>
          <w:sz w:val="22"/>
          <w:szCs w:val="22"/>
          <w:lang w:eastAsia="ar-SA"/>
        </w:rPr>
        <w:t xml:space="preserve"> zástupcu </w:t>
      </w:r>
      <w:r>
        <w:rPr>
          <w:sz w:val="22"/>
          <w:szCs w:val="22"/>
          <w:lang w:eastAsia="ar-SA"/>
        </w:rPr>
        <w:t>uchádzača</w:t>
      </w:r>
    </w:p>
    <w:p w:rsidR="009F7C90" w:rsidRDefault="00230EDC">
      <w:pPr>
        <w:suppressAutoHyphens/>
        <w:rPr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                                                                        </w:t>
      </w:r>
      <w:r>
        <w:rPr>
          <w:rFonts w:eastAsia="Arial"/>
          <w:sz w:val="22"/>
          <w:szCs w:val="22"/>
          <w:lang w:eastAsia="ar-SA"/>
        </w:rPr>
        <w:tab/>
      </w:r>
      <w:r>
        <w:rPr>
          <w:rFonts w:eastAsia="Arial"/>
          <w:sz w:val="22"/>
          <w:szCs w:val="22"/>
          <w:lang w:eastAsia="ar-SA"/>
        </w:rPr>
        <w:tab/>
        <w:t xml:space="preserve">a </w:t>
      </w:r>
      <w:r>
        <w:rPr>
          <w:spacing w:val="-1"/>
          <w:sz w:val="22"/>
          <w:szCs w:val="22"/>
          <w:lang w:eastAsia="ar-SA"/>
        </w:rPr>
        <w:t>odtlačok pečiatky</w:t>
      </w:r>
      <w:r>
        <w:rPr>
          <w:sz w:val="22"/>
          <w:lang w:eastAsia="ar-SA"/>
        </w:rPr>
        <w:t xml:space="preserve">                                     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9F7C90" w:rsidRDefault="009F7C90">
      <w:pPr>
        <w:suppressAutoHyphens/>
        <w:rPr>
          <w:lang w:eastAsia="ar-SA"/>
        </w:rPr>
      </w:pPr>
    </w:p>
    <w:p w:rsidR="009F7C90" w:rsidRDefault="009F7C90">
      <w:pPr>
        <w:ind w:firstLine="708"/>
      </w:pPr>
    </w:p>
    <w:sectPr w:rsidR="009F7C90">
      <w:pgSz w:w="11906" w:h="16838"/>
      <w:pgMar w:top="360" w:right="926" w:bottom="360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90"/>
    <w:rsid w:val="00230EDC"/>
    <w:rsid w:val="009F7C90"/>
    <w:rsid w:val="00F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9DA6"/>
  <w15:docId w15:val="{3E94775D-9EC0-4670-81E3-15073071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17A7F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C657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17A7F"/>
    <w:rPr>
      <w:rFonts w:ascii="Segoe UI" w:hAnsi="Segoe UI" w:cs="Segoe UI"/>
      <w:sz w:val="18"/>
      <w:szCs w:val="18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C657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F3337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dc:description/>
  <cp:lastModifiedBy>Anna Sokolova</cp:lastModifiedBy>
  <cp:revision>16</cp:revision>
  <cp:lastPrinted>2020-02-25T07:37:00Z</cp:lastPrinted>
  <dcterms:created xsi:type="dcterms:W3CDTF">2019-11-22T11:14:00Z</dcterms:created>
  <dcterms:modified xsi:type="dcterms:W3CDTF">2020-02-25T08:01:00Z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