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9C" w:rsidRDefault="0044529C" w:rsidP="004452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4D03">
        <w:rPr>
          <w:rFonts w:ascii="Times New Roman" w:hAnsi="Times New Roman" w:cs="Times New Roman"/>
          <w:b/>
          <w:caps/>
          <w:sz w:val="28"/>
          <w:szCs w:val="28"/>
        </w:rPr>
        <w:t>N</w:t>
      </w:r>
      <w:r w:rsidRPr="00A84D03">
        <w:rPr>
          <w:rFonts w:ascii="Times New Roman" w:hAnsi="Times New Roman" w:cs="Times New Roman"/>
          <w:b/>
          <w:bCs/>
          <w:caps/>
          <w:sz w:val="28"/>
          <w:szCs w:val="28"/>
        </w:rPr>
        <w:t>ávrh uchádzača</w:t>
      </w:r>
    </w:p>
    <w:p w:rsidR="0044529C" w:rsidRPr="00A84D03" w:rsidRDefault="0044529C" w:rsidP="004452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84D03">
        <w:rPr>
          <w:rFonts w:ascii="Times New Roman" w:hAnsi="Times New Roman" w:cs="Times New Roman"/>
          <w:b/>
          <w:bCs/>
        </w:rPr>
        <w:t xml:space="preserve">na plnenie kritérií na vyhodnotenie ponúk </w:t>
      </w:r>
    </w:p>
    <w:p w:rsidR="0044529C" w:rsidRDefault="0044529C" w:rsidP="004452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9C" w:rsidRPr="00EE4BCF" w:rsidRDefault="0044529C" w:rsidP="0044529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4529C" w:rsidRPr="0044529C" w:rsidRDefault="0044529C" w:rsidP="0044529C">
      <w:pPr>
        <w:spacing w:after="0" w:line="240" w:lineRule="auto"/>
        <w:jc w:val="both"/>
        <w:rPr>
          <w:rFonts w:ascii="Times New Roman" w:hAnsi="Times New Roman"/>
          <w:b/>
        </w:rPr>
      </w:pPr>
      <w:r w:rsidRPr="00CC3760">
        <w:rPr>
          <w:rFonts w:ascii="Times New Roman" w:hAnsi="Times New Roman"/>
        </w:rPr>
        <w:t>Názov zákazky</w:t>
      </w:r>
      <w:r w:rsidRPr="0044529C">
        <w:rPr>
          <w:rFonts w:ascii="Times New Roman" w:hAnsi="Times New Roman"/>
        </w:rPr>
        <w:t xml:space="preserve">:      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44529C" w:rsidRDefault="0044529C" w:rsidP="0044529C">
      <w:pPr>
        <w:spacing w:after="0" w:line="240" w:lineRule="auto"/>
        <w:jc w:val="both"/>
        <w:rPr>
          <w:rFonts w:ascii="Times New Roman" w:hAnsi="Times New Roman"/>
        </w:rPr>
      </w:pP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</w:rPr>
      </w:pPr>
      <w:r w:rsidRPr="0044529C">
        <w:rPr>
          <w:rFonts w:ascii="Times New Roman" w:hAnsi="Times New Roman"/>
        </w:rPr>
        <w:t xml:space="preserve">Identifikačné údaje uchádzača: </w:t>
      </w: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</w:rPr>
      </w:pPr>
      <w:r w:rsidRPr="0044529C">
        <w:rPr>
          <w:rFonts w:ascii="Times New Roman" w:hAnsi="Times New Roman"/>
        </w:rPr>
        <w:t xml:space="preserve">Názov uchádzača:   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</w:rPr>
      </w:pPr>
      <w:r w:rsidRPr="0044529C">
        <w:rPr>
          <w:rFonts w:ascii="Times New Roman" w:hAnsi="Times New Roman"/>
        </w:rPr>
        <w:t xml:space="preserve">Sídlo uchádzača:     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  <w:shd w:val="clear" w:color="auto" w:fill="FFFF00"/>
        </w:rPr>
      </w:pPr>
      <w:r w:rsidRPr="0044529C">
        <w:rPr>
          <w:rFonts w:ascii="Times New Roman" w:hAnsi="Times New Roman"/>
        </w:rPr>
        <w:t xml:space="preserve">IČO uchádzača:      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  <w:shd w:val="clear" w:color="auto" w:fill="FFFF00"/>
        </w:rPr>
      </w:pPr>
      <w:r w:rsidRPr="0044529C">
        <w:rPr>
          <w:rFonts w:ascii="Times New Roman" w:hAnsi="Times New Roman"/>
        </w:rPr>
        <w:t xml:space="preserve">DIČ uchádzača:      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</w:rPr>
      </w:pPr>
      <w:r w:rsidRPr="0044529C">
        <w:rPr>
          <w:rFonts w:ascii="Times New Roman" w:hAnsi="Times New Roman"/>
        </w:rPr>
        <w:t xml:space="preserve">IČ DPH uchádzača: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44529C" w:rsidRDefault="0044529C" w:rsidP="0044529C">
      <w:pPr>
        <w:spacing w:after="0"/>
        <w:jc w:val="both"/>
        <w:rPr>
          <w:rFonts w:ascii="Times New Roman" w:hAnsi="Times New Roman"/>
        </w:rPr>
      </w:pPr>
      <w:r w:rsidRPr="0044529C">
        <w:rPr>
          <w:rFonts w:ascii="Times New Roman" w:hAnsi="Times New Roman"/>
        </w:rPr>
        <w:t xml:space="preserve">E-mail kont. osoby:       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EE4BCF" w:rsidRDefault="0044529C" w:rsidP="00445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</w:rPr>
        <w:t>Telefón kont. osoby:</w:t>
      </w:r>
      <w:r w:rsidRPr="0044529C">
        <w:rPr>
          <w:rFonts w:ascii="Times New Roman" w:hAnsi="Times New Roman"/>
        </w:rPr>
        <w:tab/>
      </w:r>
      <w:r w:rsidR="00320D9D">
        <w:rPr>
          <w:rFonts w:ascii="Times New Roman" w:hAnsi="Times New Roman"/>
        </w:rPr>
        <w:t xml:space="preserve">           </w:t>
      </w:r>
      <w:r w:rsidRPr="0044529C">
        <w:rPr>
          <w:rFonts w:ascii="Times New Roman" w:hAnsi="Times New Roman"/>
          <w:shd w:val="clear" w:color="auto" w:fill="FFFF00"/>
        </w:rPr>
        <w:t>............................................................</w:t>
      </w:r>
    </w:p>
    <w:p w:rsidR="0044529C" w:rsidRPr="00EE4BCF" w:rsidRDefault="0044529C" w:rsidP="00445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3744" w:type="dxa"/>
        <w:tblInd w:w="392" w:type="dxa"/>
        <w:tblLayout w:type="fixed"/>
        <w:tblLook w:val="04A0"/>
      </w:tblPr>
      <w:tblGrid>
        <w:gridCol w:w="7743"/>
        <w:gridCol w:w="968"/>
        <w:gridCol w:w="1016"/>
        <w:gridCol w:w="1327"/>
        <w:gridCol w:w="1278"/>
        <w:gridCol w:w="1412"/>
      </w:tblGrid>
      <w:tr w:rsidR="00EC40EF" w:rsidRPr="008F023F" w:rsidTr="00471261">
        <w:trPr>
          <w:trHeight w:val="513"/>
        </w:trPr>
        <w:tc>
          <w:tcPr>
            <w:tcW w:w="7743" w:type="dxa"/>
            <w:shd w:val="clear" w:color="auto" w:fill="D9D9D9" w:themeFill="background1" w:themeFillShade="D9"/>
          </w:tcPr>
          <w:p w:rsidR="00EC40EF" w:rsidRPr="006747E7" w:rsidRDefault="00EC40EF" w:rsidP="00471261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Technická špecifikácia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MJ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Množstvo MJ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Cena za všetky MJ bez DPH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C40EF" w:rsidRPr="006747E7" w:rsidRDefault="00EC40EF" w:rsidP="0047126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Výška DPH</w:t>
            </w:r>
          </w:p>
          <w:p w:rsidR="00EC40EF" w:rsidRPr="006747E7" w:rsidRDefault="00EC40EF" w:rsidP="0047126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20%</w:t>
            </w:r>
          </w:p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(za všetky MJ)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EC40EF" w:rsidRPr="006747E7" w:rsidRDefault="00EC40EF" w:rsidP="0047126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Cena celkom vrátane DPH – konečná cena</w:t>
            </w:r>
          </w:p>
          <w:p w:rsidR="00EC40EF" w:rsidRPr="006747E7" w:rsidRDefault="00EC40EF" w:rsidP="004712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47E7">
              <w:rPr>
                <w:rFonts w:cstheme="minorHAnsi"/>
                <w:b/>
                <w:sz w:val="20"/>
                <w:szCs w:val="20"/>
              </w:rPr>
              <w:t>(za všetky MJ)</w:t>
            </w:r>
          </w:p>
        </w:tc>
      </w:tr>
      <w:tr w:rsidR="00EC40EF" w:rsidRPr="008F023F" w:rsidTr="00471261">
        <w:trPr>
          <w:trHeight w:val="242"/>
        </w:trPr>
        <w:tc>
          <w:tcPr>
            <w:tcW w:w="7743" w:type="dxa"/>
          </w:tcPr>
          <w:p w:rsidR="00EC40EF" w:rsidRPr="006747E7" w:rsidRDefault="00EC40EF" w:rsidP="00EC40E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Kompaktná výkonová stmievacia jednotka pre montáž na stenu v prevedení technológie "DIM-SWITCH"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vybavená samostatne istenými 24 kanálmi so záťažou 3kW na kanál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doba nábehu stmievača 200µs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chránený prúdovým chráničom 2xRCD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je vybavená 5-tlačidlovou klávesnicou s grafickým LED displejom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obsahuje 10 užívateľsky voliteľných stmievacích režimov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možnosť vytvárania a ukladania 20 svetelných cue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možnosť uloženia všetkých naprogramovaných dát na neobmedzenú dobu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vybavená optoizolovaným DMX vstupom a ochranou pred prehriatím s postupným stmievaním stmievača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t>spúšťanie uložených cue prostredníctvom DMX alebo cez MENU</w:t>
            </w:r>
          </w:p>
          <w:p w:rsidR="00EC40EF" w:rsidRPr="006747E7" w:rsidRDefault="00EC40EF" w:rsidP="00EC40E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6747E7">
              <w:rPr>
                <w:color w:val="000000"/>
              </w:rPr>
              <w:lastRenderedPageBreak/>
              <w:t>má možnosť nastavenia tak, že po strate signálu sa zachová posledná hodnota DMX alebo počká a rozsvieti cue cez pamäť, alebo počká a prejde do tmy</w:t>
            </w:r>
          </w:p>
        </w:tc>
        <w:tc>
          <w:tcPr>
            <w:tcW w:w="968" w:type="dxa"/>
          </w:tcPr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  <w:r w:rsidRPr="006747E7">
              <w:rPr>
                <w:rFonts w:cstheme="minorHAnsi"/>
              </w:rPr>
              <w:t>ks</w:t>
            </w:r>
          </w:p>
        </w:tc>
        <w:tc>
          <w:tcPr>
            <w:tcW w:w="1016" w:type="dxa"/>
          </w:tcPr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  <w:r w:rsidRPr="006747E7">
              <w:rPr>
                <w:rFonts w:cstheme="minorHAnsi"/>
              </w:rPr>
              <w:t>3</w:t>
            </w:r>
          </w:p>
        </w:tc>
        <w:tc>
          <w:tcPr>
            <w:tcW w:w="1327" w:type="dxa"/>
          </w:tcPr>
          <w:p w:rsidR="00EC40EF" w:rsidRPr="006747E7" w:rsidRDefault="00EC40EF" w:rsidP="00471261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:rsidR="00EC40EF" w:rsidRPr="00352862" w:rsidRDefault="00EC40EF" w:rsidP="00471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40EF" w:rsidRPr="00352862" w:rsidRDefault="00EC40EF" w:rsidP="00471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4529C" w:rsidRPr="009F2002" w:rsidRDefault="0044529C" w:rsidP="0044529C">
      <w:pPr>
        <w:spacing w:after="0" w:line="240" w:lineRule="auto"/>
        <w:ind w:right="-567"/>
        <w:rPr>
          <w:rFonts w:ascii="Times New Roman" w:hAnsi="Times New Roman"/>
          <w:b/>
          <w:szCs w:val="24"/>
        </w:rPr>
      </w:pPr>
    </w:p>
    <w:p w:rsidR="0044529C" w:rsidRDefault="0044529C" w:rsidP="0044529C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44529C" w:rsidRDefault="0044529C" w:rsidP="0044529C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EE4BCF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p w:rsidR="0044529C" w:rsidRPr="00EE4BCF" w:rsidRDefault="0044529C" w:rsidP="0044529C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0"/>
        <w:gridCol w:w="8080"/>
      </w:tblGrid>
      <w:tr w:rsidR="0044529C" w:rsidRPr="00EE4BCF" w:rsidTr="0089256D">
        <w:trPr>
          <w:trHeight w:val="360"/>
        </w:trPr>
        <w:tc>
          <w:tcPr>
            <w:tcW w:w="2159" w:type="pct"/>
            <w:vAlign w:val="center"/>
          </w:tcPr>
          <w:p w:rsidR="0044529C" w:rsidRPr="00EE4BCF" w:rsidRDefault="0044529C" w:rsidP="008925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CF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2841" w:type="pct"/>
            <w:shd w:val="clear" w:color="auto" w:fill="FFFF00"/>
          </w:tcPr>
          <w:p w:rsidR="0044529C" w:rsidRPr="00EE4BCF" w:rsidRDefault="0044529C" w:rsidP="008925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4529C" w:rsidRPr="00EE4BCF" w:rsidRDefault="0044529C" w:rsidP="0044529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4529C" w:rsidRDefault="0044529C" w:rsidP="0044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C" w:rsidRPr="00EE4BCF" w:rsidRDefault="0044529C" w:rsidP="0044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C" w:rsidRDefault="0044529C" w:rsidP="0044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5D" w:rsidRPr="00EE4BCF" w:rsidRDefault="00055F5D" w:rsidP="0044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C" w:rsidRPr="00EE4BCF" w:rsidRDefault="0044529C" w:rsidP="0044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9C" w:rsidRPr="00EE4BCF" w:rsidRDefault="002B5739" w:rsidP="0044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739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7" o:spid="_x0000_s1026" type="#_x0000_t202" style="position:absolute;margin-left:316.85pt;margin-top:.45pt;width:150.95pt;height:90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" stroked="f">
            <v:textbox style="mso-next-textbox:#Textové pole 37">
              <w:txbxContent>
                <w:p w:rsidR="0044529C" w:rsidRPr="00CC3760" w:rsidRDefault="0044529C" w:rsidP="0044529C">
                  <w:pPr>
                    <w:pBdr>
                      <w:top w:val="single" w:sz="4" w:space="8" w:color="auto"/>
                    </w:pBdr>
                    <w:ind w:right="36"/>
                    <w:jc w:val="center"/>
                    <w:rPr>
                      <w:rFonts w:ascii="Times New Roman" w:hAnsi="Times New Roman"/>
                    </w:rPr>
                  </w:pPr>
                  <w:r w:rsidRPr="00CC3760">
                    <w:rPr>
                      <w:rFonts w:ascii="Times New Roman" w:hAnsi="Times New Roman"/>
                      <w:highlight w:val="yellow"/>
                    </w:rPr>
                    <w:t>podpis a odtlačok pečiatky uchádzača meno, priezvisko štatutárneho zástupcu uchádzača oprávneného konať v záväzkových vzťahoch</w:t>
                  </w:r>
                </w:p>
              </w:txbxContent>
            </v:textbox>
          </v:shape>
        </w:pict>
      </w:r>
    </w:p>
    <w:p w:rsidR="0044529C" w:rsidRPr="00EE4BCF" w:rsidRDefault="0044529C" w:rsidP="0044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9C" w:rsidRPr="00EE4BCF" w:rsidRDefault="0044529C" w:rsidP="0044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9C" w:rsidRDefault="0044529C" w:rsidP="00445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3AC" w:rsidRPr="0044529C" w:rsidRDefault="009C03AC" w:rsidP="0044529C"/>
    <w:sectPr w:rsidR="009C03AC" w:rsidRPr="0044529C" w:rsidSect="00CC5762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BDC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7F" w:rsidRDefault="008D6C7F" w:rsidP="00EA6554">
      <w:pPr>
        <w:spacing w:after="0" w:line="240" w:lineRule="auto"/>
      </w:pPr>
      <w:r>
        <w:separator/>
      </w:r>
    </w:p>
  </w:endnote>
  <w:endnote w:type="continuationSeparator" w:id="1">
    <w:p w:rsidR="008D6C7F" w:rsidRDefault="008D6C7F" w:rsidP="00E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7F" w:rsidRDefault="008D6C7F" w:rsidP="00EA6554">
      <w:pPr>
        <w:spacing w:after="0" w:line="240" w:lineRule="auto"/>
      </w:pPr>
      <w:r>
        <w:separator/>
      </w:r>
    </w:p>
  </w:footnote>
  <w:footnote w:type="continuationSeparator" w:id="1">
    <w:p w:rsidR="008D6C7F" w:rsidRDefault="008D6C7F" w:rsidP="00EA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62" w:rsidRDefault="00CC5762">
    <w:pPr>
      <w:pStyle w:val="Zhlav"/>
    </w:pPr>
    <w: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723A6687"/>
    <w:multiLevelType w:val="hybridMultilevel"/>
    <w:tmpl w:val="DC9A9D7E"/>
    <w:lvl w:ilvl="0" w:tplc="C5A61F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F4AF1"/>
    <w:multiLevelType w:val="hybridMultilevel"/>
    <w:tmpl w:val="69C40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ívateľ">
    <w15:presenceInfo w15:providerId="None" w15:userId="Užívateľ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C49"/>
    <w:rsid w:val="00055F5D"/>
    <w:rsid w:val="002B5739"/>
    <w:rsid w:val="00320D9D"/>
    <w:rsid w:val="0032303F"/>
    <w:rsid w:val="0044529C"/>
    <w:rsid w:val="004F3589"/>
    <w:rsid w:val="00845A03"/>
    <w:rsid w:val="008B7BA8"/>
    <w:rsid w:val="008D6C7F"/>
    <w:rsid w:val="009C03AC"/>
    <w:rsid w:val="009F2002"/>
    <w:rsid w:val="00AC6C49"/>
    <w:rsid w:val="00CC5762"/>
    <w:rsid w:val="00D4035E"/>
    <w:rsid w:val="00D52304"/>
    <w:rsid w:val="00EA6554"/>
    <w:rsid w:val="00EC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554"/>
  </w:style>
  <w:style w:type="paragraph" w:styleId="Zpat">
    <w:name w:val="footer"/>
    <w:basedOn w:val="Normln"/>
    <w:link w:val="ZpatChar"/>
    <w:uiPriority w:val="99"/>
    <w:unhideWhenUsed/>
    <w:rsid w:val="00E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554"/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44529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44529C"/>
    <w:rPr>
      <w:rFonts w:ascii="Calibri" w:eastAsia="Calibri" w:hAnsi="Calibri" w:cs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B7B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BA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9</cp:revision>
  <cp:lastPrinted>2021-07-20T08:24:00Z</cp:lastPrinted>
  <dcterms:created xsi:type="dcterms:W3CDTF">2020-08-28T11:18:00Z</dcterms:created>
  <dcterms:modified xsi:type="dcterms:W3CDTF">2021-09-10T07:42:00Z</dcterms:modified>
</cp:coreProperties>
</file>